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B55" w:rsidRDefault="009830D9">
      <w:pPr>
        <w:spacing w:after="1730" w:line="259" w:lineRule="auto"/>
        <w:ind w:left="510" w:right="-871" w:firstLine="0"/>
      </w:pPr>
      <w:r>
        <w:rPr>
          <w:sz w:val="24"/>
        </w:rPr>
        <w:t xml:space="preserve"> </w:t>
      </w:r>
    </w:p>
    <w:p w:rsidR="006D4B55" w:rsidRDefault="009830D9">
      <w:pPr>
        <w:spacing w:after="47" w:line="259" w:lineRule="auto"/>
        <w:ind w:left="1383" w:firstLine="0"/>
        <w:jc w:val="center"/>
      </w:pPr>
      <w:r>
        <w:rPr>
          <w:b/>
          <w:sz w:val="32"/>
        </w:rPr>
        <w:t xml:space="preserve">Week 4 Excel Assignment:   </w:t>
      </w:r>
    </w:p>
    <w:p w:rsidR="006D4B55" w:rsidRDefault="009830D9">
      <w:pPr>
        <w:spacing w:after="42" w:line="259" w:lineRule="auto"/>
        <w:ind w:left="1392"/>
        <w:jc w:val="center"/>
      </w:pPr>
      <w:r>
        <w:rPr>
          <w:b/>
          <w:sz w:val="28"/>
        </w:rPr>
        <w:t xml:space="preserve">Scenario:  Independence Home Emporium Account </w:t>
      </w:r>
    </w:p>
    <w:p w:rsidR="006D4B55" w:rsidRDefault="009830D9">
      <w:pPr>
        <w:spacing w:after="172" w:line="364" w:lineRule="auto"/>
        <w:ind w:left="1384" w:firstLine="721"/>
        <w:jc w:val="both"/>
      </w:pPr>
      <w:r>
        <w:t xml:space="preserve">You are an Account Salesman for </w:t>
      </w:r>
      <w:r>
        <w:rPr>
          <w:i/>
        </w:rPr>
        <w:t>Boise</w:t>
      </w:r>
      <w:r>
        <w:rPr>
          <w:i/>
          <w:vertAlign w:val="superscript"/>
        </w:rPr>
        <w:t>®</w:t>
      </w:r>
      <w:r>
        <w:rPr>
          <w:i/>
        </w:rPr>
        <w:t xml:space="preserve"> Pro-Pow</w:t>
      </w:r>
      <w:bookmarkStart w:id="0" w:name="_GoBack"/>
      <w:bookmarkEnd w:id="0"/>
      <w:r>
        <w:rPr>
          <w:i/>
        </w:rPr>
        <w:t>er Tools.</w:t>
      </w:r>
      <w:r>
        <w:t xml:space="preserve"> </w:t>
      </w:r>
      <w:r>
        <w:t xml:space="preserve">Your Sales Manager would like you to do an analysis for each of your accounts.  You just received the most current workbook for </w:t>
      </w:r>
      <w:r>
        <w:rPr>
          <w:i/>
        </w:rPr>
        <w:t>Independence Home Emporium</w:t>
      </w:r>
      <w:r>
        <w:t xml:space="preserve"> (a home improvement store). Complete the following tasks: </w:t>
      </w:r>
    </w:p>
    <w:p w:rsidR="006D4B55" w:rsidRDefault="009830D9">
      <w:pPr>
        <w:spacing w:after="73" w:line="259" w:lineRule="auto"/>
        <w:ind w:left="1392" w:right="4"/>
        <w:jc w:val="center"/>
      </w:pPr>
      <w:r>
        <w:rPr>
          <w:b/>
          <w:sz w:val="28"/>
        </w:rPr>
        <w:t xml:space="preserve">Spreadsheet Analysis Instructions: </w:t>
      </w:r>
    </w:p>
    <w:p w:rsidR="006D4B55" w:rsidRDefault="009830D9">
      <w:pPr>
        <w:numPr>
          <w:ilvl w:val="0"/>
          <w:numId w:val="1"/>
        </w:numPr>
        <w:spacing w:after="120" w:line="259" w:lineRule="auto"/>
        <w:ind w:left="2105" w:hanging="721"/>
      </w:pPr>
      <w:r>
        <w:t>Calcul</w:t>
      </w:r>
      <w:r>
        <w:t xml:space="preserve">ate </w:t>
      </w:r>
      <w:r>
        <w:rPr>
          <w:b/>
        </w:rPr>
        <w:t>Retail Selling Price</w:t>
      </w:r>
      <w:r>
        <w:t xml:space="preserve">: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Start in </w:t>
      </w:r>
      <w:r>
        <w:rPr>
          <w:b/>
        </w:rPr>
        <w:t>C2.</w:t>
      </w:r>
      <w:r>
        <w:t xml:space="preserve"> Create a formula using </w:t>
      </w:r>
      <w:r>
        <w:rPr>
          <w:b/>
        </w:rPr>
        <w:t>Cost</w:t>
      </w:r>
      <w:r>
        <w:t xml:space="preserve"> and </w:t>
      </w:r>
      <w:r>
        <w:rPr>
          <w:b/>
        </w:rPr>
        <w:t>Markup</w:t>
      </w:r>
      <w:r>
        <w:t xml:space="preserve"> in </w:t>
      </w:r>
      <w:r>
        <w:rPr>
          <w:b/>
        </w:rPr>
        <w:t xml:space="preserve">B15 </w:t>
      </w:r>
      <w:r>
        <w:t xml:space="preserve">to determine the Selling Price. Use an </w:t>
      </w:r>
      <w:r>
        <w:rPr>
          <w:b/>
        </w:rPr>
        <w:t>Absolute Reference</w:t>
      </w:r>
      <w:r>
        <w:t xml:space="preserve"> formula to allow auto-fill. =B2*$B$15 </w:t>
      </w:r>
    </w:p>
    <w:p w:rsidR="006D4B55" w:rsidRDefault="009830D9">
      <w:pPr>
        <w:numPr>
          <w:ilvl w:val="1"/>
          <w:numId w:val="1"/>
        </w:numPr>
        <w:ind w:hanging="360"/>
      </w:pPr>
      <w:r>
        <w:rPr>
          <w:b/>
        </w:rPr>
        <w:t>AutoFill</w:t>
      </w:r>
      <w:r>
        <w:t xml:space="preserve"> or copy down for range </w:t>
      </w:r>
      <w:r>
        <w:rPr>
          <w:b/>
        </w:rPr>
        <w:t>C3:C13</w:t>
      </w:r>
      <w:r>
        <w:t xml:space="preserve">. </w:t>
      </w:r>
    </w:p>
    <w:p w:rsidR="006D4B55" w:rsidRDefault="009830D9">
      <w:pPr>
        <w:numPr>
          <w:ilvl w:val="1"/>
          <w:numId w:val="1"/>
        </w:numPr>
        <w:spacing w:after="187"/>
        <w:ind w:hanging="360"/>
      </w:pPr>
      <w:r>
        <w:t xml:space="preserve">Format Column </w:t>
      </w:r>
      <w:r>
        <w:rPr>
          <w:b/>
        </w:rPr>
        <w:t>C</w:t>
      </w:r>
      <w:r>
        <w:t xml:space="preserve"> (Range </w:t>
      </w:r>
      <w:r>
        <w:rPr>
          <w:b/>
        </w:rPr>
        <w:t>C2:C13</w:t>
      </w:r>
      <w:r>
        <w:t>) i</w:t>
      </w:r>
      <w:r>
        <w:t xml:space="preserve">n the </w:t>
      </w:r>
      <w:r>
        <w:rPr>
          <w:b/>
        </w:rPr>
        <w:t>Accounting</w:t>
      </w:r>
      <w:r>
        <w:t xml:space="preserve"> number format. </w:t>
      </w:r>
    </w:p>
    <w:p w:rsidR="006D4B55" w:rsidRDefault="009830D9">
      <w:pPr>
        <w:spacing w:after="53" w:line="259" w:lineRule="auto"/>
        <w:ind w:left="0" w:right="791" w:firstLine="0"/>
        <w:jc w:val="right"/>
      </w:pPr>
      <w:r>
        <w:rPr>
          <w:noProof/>
        </w:rPr>
        <w:drawing>
          <wp:inline distT="0" distB="0" distL="0" distR="0">
            <wp:extent cx="4634865" cy="4229100"/>
            <wp:effectExtent l="0" t="0" r="0" b="0"/>
            <wp:docPr id="138" name="Picture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4865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spacing w:after="0" w:line="259" w:lineRule="auto"/>
        <w:ind w:left="1384" w:firstLine="0"/>
      </w:pPr>
      <w:r>
        <w:t xml:space="preserve"> </w:t>
      </w:r>
      <w:r>
        <w:tab/>
        <w:t xml:space="preserve"> </w:t>
      </w:r>
    </w:p>
    <w:p w:rsidR="006D4B55" w:rsidRDefault="009830D9">
      <w:pPr>
        <w:numPr>
          <w:ilvl w:val="0"/>
          <w:numId w:val="1"/>
        </w:numPr>
        <w:spacing w:after="120" w:line="259" w:lineRule="auto"/>
        <w:ind w:left="2105" w:hanging="721"/>
      </w:pPr>
      <w:r>
        <w:t xml:space="preserve">Calculate the </w:t>
      </w:r>
      <w:r>
        <w:rPr>
          <w:b/>
        </w:rPr>
        <w:t>Inventory Value</w:t>
      </w:r>
      <w:r>
        <w:t xml:space="preserve">: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Start in </w:t>
      </w:r>
      <w:r>
        <w:rPr>
          <w:b/>
        </w:rPr>
        <w:t>E2.</w:t>
      </w:r>
      <w:r>
        <w:t xml:space="preserve"> Create a formula using </w:t>
      </w:r>
      <w:r>
        <w:rPr>
          <w:b/>
        </w:rPr>
        <w:t>Retail Selling Price</w:t>
      </w:r>
      <w:r>
        <w:t xml:space="preserve"> and </w:t>
      </w:r>
      <w:r>
        <w:rPr>
          <w:b/>
        </w:rPr>
        <w:t xml:space="preserve">Inventory On-Hand </w:t>
      </w:r>
      <w:r>
        <w:t>to</w:t>
      </w:r>
      <w:r>
        <w:rPr>
          <w:b/>
        </w:rPr>
        <w:t xml:space="preserve"> </w:t>
      </w:r>
      <w:r>
        <w:t xml:space="preserve">determine the value of the product in the store. =C2*D2 </w:t>
      </w:r>
    </w:p>
    <w:p w:rsidR="006D4B55" w:rsidRDefault="009830D9">
      <w:pPr>
        <w:numPr>
          <w:ilvl w:val="1"/>
          <w:numId w:val="1"/>
        </w:numPr>
        <w:ind w:hanging="360"/>
      </w:pPr>
      <w:r>
        <w:rPr>
          <w:b/>
        </w:rPr>
        <w:t>AutoFill</w:t>
      </w:r>
      <w:r>
        <w:t xml:space="preserve"> or copy down for Column </w:t>
      </w:r>
      <w:r>
        <w:rPr>
          <w:b/>
        </w:rPr>
        <w:t>E</w:t>
      </w:r>
      <w:r>
        <w:t xml:space="preserve"> (Range </w:t>
      </w:r>
      <w:r>
        <w:rPr>
          <w:b/>
        </w:rPr>
        <w:t>E3</w:t>
      </w:r>
      <w:r>
        <w:rPr>
          <w:b/>
        </w:rPr>
        <w:t>:E13</w:t>
      </w:r>
      <w:r>
        <w:t xml:space="preserve">). Resize column to fit all numbers. </w:t>
      </w:r>
    </w:p>
    <w:p w:rsidR="006D4B55" w:rsidRDefault="009830D9">
      <w:pPr>
        <w:numPr>
          <w:ilvl w:val="1"/>
          <w:numId w:val="1"/>
        </w:numPr>
        <w:spacing w:after="186"/>
        <w:ind w:hanging="360"/>
      </w:pPr>
      <w:r>
        <w:t xml:space="preserve">Format Column </w:t>
      </w:r>
      <w:r>
        <w:rPr>
          <w:b/>
        </w:rPr>
        <w:t>E</w:t>
      </w:r>
      <w:r>
        <w:t xml:space="preserve"> (Range </w:t>
      </w:r>
      <w:r>
        <w:rPr>
          <w:b/>
        </w:rPr>
        <w:t>E2:E13</w:t>
      </w:r>
      <w:r>
        <w:t xml:space="preserve">) in the </w:t>
      </w:r>
      <w:r>
        <w:rPr>
          <w:b/>
        </w:rPr>
        <w:t>Currency</w:t>
      </w:r>
      <w:r>
        <w:t xml:space="preserve"> number format. </w:t>
      </w:r>
    </w:p>
    <w:p w:rsidR="006D4B55" w:rsidRDefault="009830D9">
      <w:pPr>
        <w:spacing w:after="168" w:line="259" w:lineRule="auto"/>
        <w:ind w:left="0" w:right="8" w:firstLine="0"/>
        <w:jc w:val="right"/>
      </w:pPr>
      <w:r>
        <w:rPr>
          <w:noProof/>
        </w:rPr>
        <w:lastRenderedPageBreak/>
        <w:drawing>
          <wp:inline distT="0" distB="0" distL="0" distR="0">
            <wp:extent cx="5604129" cy="1025525"/>
            <wp:effectExtent l="0" t="0" r="0" b="0"/>
            <wp:docPr id="416" name="Picture 4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Picture 4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4129" cy="102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numPr>
          <w:ilvl w:val="0"/>
          <w:numId w:val="1"/>
        </w:numPr>
        <w:spacing w:after="132"/>
        <w:ind w:left="2105" w:hanging="721"/>
      </w:pPr>
      <w:r>
        <w:t xml:space="preserve">Calculate the </w:t>
      </w:r>
      <w:r>
        <w:rPr>
          <w:b/>
        </w:rPr>
        <w:t xml:space="preserve">Sales: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Start in </w:t>
      </w:r>
      <w:r>
        <w:rPr>
          <w:b/>
        </w:rPr>
        <w:t xml:space="preserve">G2. </w:t>
      </w:r>
      <w:r>
        <w:t xml:space="preserve">Create a formula that uses </w:t>
      </w:r>
      <w:r>
        <w:rPr>
          <w:b/>
        </w:rPr>
        <w:t xml:space="preserve">Retail Selling Price </w:t>
      </w:r>
      <w:r>
        <w:t xml:space="preserve">and </w:t>
      </w:r>
      <w:r>
        <w:rPr>
          <w:b/>
        </w:rPr>
        <w:t xml:space="preserve">Units Sold </w:t>
      </w:r>
      <w:r>
        <w:t>to determine the dollar amount of product sold, ye</w:t>
      </w:r>
      <w:r>
        <w:t>ar to date.</w:t>
      </w:r>
      <w:r>
        <w:rPr>
          <w:b/>
        </w:rPr>
        <w:t xml:space="preserve"> </w:t>
      </w:r>
      <w:r>
        <w:t xml:space="preserve">=C2*F2 </w:t>
      </w:r>
    </w:p>
    <w:p w:rsidR="006D4B55" w:rsidRDefault="009830D9">
      <w:pPr>
        <w:numPr>
          <w:ilvl w:val="1"/>
          <w:numId w:val="1"/>
        </w:numPr>
        <w:ind w:hanging="360"/>
      </w:pPr>
      <w:r>
        <w:rPr>
          <w:b/>
        </w:rPr>
        <w:t>AutoFill</w:t>
      </w:r>
      <w:r>
        <w:t xml:space="preserve"> or copy down for Column </w:t>
      </w:r>
      <w:r>
        <w:rPr>
          <w:b/>
        </w:rPr>
        <w:t>G</w:t>
      </w:r>
      <w:r>
        <w:t xml:space="preserve"> (Range </w:t>
      </w:r>
      <w:r>
        <w:rPr>
          <w:b/>
        </w:rPr>
        <w:t>G3:G13</w:t>
      </w:r>
      <w:r>
        <w:t xml:space="preserve">). Resize column to fit numbers. </w:t>
      </w:r>
    </w:p>
    <w:p w:rsidR="006D4B55" w:rsidRDefault="009830D9">
      <w:pPr>
        <w:numPr>
          <w:ilvl w:val="1"/>
          <w:numId w:val="1"/>
        </w:numPr>
        <w:spacing w:after="186"/>
        <w:ind w:hanging="360"/>
      </w:pPr>
      <w:r>
        <w:t xml:space="preserve">Format Column </w:t>
      </w:r>
      <w:r>
        <w:rPr>
          <w:b/>
        </w:rPr>
        <w:t>G</w:t>
      </w:r>
      <w:r>
        <w:t xml:space="preserve"> (Range </w:t>
      </w:r>
      <w:r>
        <w:rPr>
          <w:b/>
        </w:rPr>
        <w:t>G2:G13</w:t>
      </w:r>
      <w:r>
        <w:t xml:space="preserve">) in the </w:t>
      </w:r>
      <w:r>
        <w:rPr>
          <w:b/>
        </w:rPr>
        <w:t>Accounting</w:t>
      </w:r>
      <w:r>
        <w:t xml:space="preserve"> number format.  </w:t>
      </w:r>
    </w:p>
    <w:p w:rsidR="006D4B55" w:rsidRDefault="009830D9">
      <w:pPr>
        <w:spacing w:after="172" w:line="259" w:lineRule="auto"/>
        <w:ind w:left="0" w:right="118" w:firstLine="0"/>
        <w:jc w:val="right"/>
      </w:pPr>
      <w:r>
        <w:rPr>
          <w:noProof/>
        </w:rPr>
        <w:drawing>
          <wp:inline distT="0" distB="0" distL="0" distR="0">
            <wp:extent cx="5484114" cy="977900"/>
            <wp:effectExtent l="0" t="0" r="0" b="0"/>
            <wp:docPr id="417" name="Picture 4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Picture 41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4114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numPr>
          <w:ilvl w:val="0"/>
          <w:numId w:val="1"/>
        </w:numPr>
        <w:spacing w:after="127"/>
        <w:ind w:left="2105" w:hanging="721"/>
      </w:pPr>
      <w:r>
        <w:t xml:space="preserve">Calculate the </w:t>
      </w:r>
      <w:r>
        <w:rPr>
          <w:b/>
        </w:rPr>
        <w:t xml:space="preserve">Profit: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Start in </w:t>
      </w:r>
      <w:r>
        <w:rPr>
          <w:b/>
        </w:rPr>
        <w:t xml:space="preserve">H2. </w:t>
      </w:r>
      <w:r>
        <w:t xml:space="preserve">Create a formula finds the difference between </w:t>
      </w:r>
      <w:r>
        <w:rPr>
          <w:b/>
        </w:rPr>
        <w:t>Ret</w:t>
      </w:r>
      <w:r>
        <w:rPr>
          <w:b/>
        </w:rPr>
        <w:t xml:space="preserve">ail Selling Price </w:t>
      </w:r>
      <w:r>
        <w:t xml:space="preserve">and </w:t>
      </w:r>
      <w:r>
        <w:rPr>
          <w:b/>
        </w:rPr>
        <w:t xml:space="preserve">Cost, </w:t>
      </w:r>
      <w:r>
        <w:t>then multiply by</w:t>
      </w:r>
      <w:r>
        <w:rPr>
          <w:b/>
        </w:rPr>
        <w:t xml:space="preserve"> Units Sold. </w:t>
      </w:r>
      <w:r>
        <w:t xml:space="preserve">=(C2-B2)*F2 </w:t>
      </w:r>
    </w:p>
    <w:p w:rsidR="006D4B55" w:rsidRDefault="009830D9">
      <w:pPr>
        <w:numPr>
          <w:ilvl w:val="1"/>
          <w:numId w:val="1"/>
        </w:numPr>
        <w:ind w:hanging="360"/>
      </w:pPr>
      <w:r>
        <w:rPr>
          <w:b/>
        </w:rPr>
        <w:t>AutoFill</w:t>
      </w:r>
      <w:r>
        <w:t xml:space="preserve"> or copy down for Column </w:t>
      </w:r>
      <w:r>
        <w:rPr>
          <w:b/>
        </w:rPr>
        <w:t>H</w:t>
      </w:r>
      <w:r>
        <w:t xml:space="preserve"> (Range </w:t>
      </w:r>
      <w:r>
        <w:rPr>
          <w:b/>
        </w:rPr>
        <w:t>H3:H13</w:t>
      </w:r>
      <w:r>
        <w:t xml:space="preserve">). 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Format Column </w:t>
      </w:r>
      <w:r>
        <w:rPr>
          <w:b/>
        </w:rPr>
        <w:t>H</w:t>
      </w:r>
      <w:r>
        <w:t xml:space="preserve"> (Range </w:t>
      </w:r>
      <w:r>
        <w:rPr>
          <w:b/>
        </w:rPr>
        <w:t>H2:H13</w:t>
      </w:r>
      <w:r>
        <w:t xml:space="preserve">) in the </w:t>
      </w:r>
      <w:r>
        <w:rPr>
          <w:b/>
        </w:rPr>
        <w:t>Accounting</w:t>
      </w:r>
      <w:r>
        <w:t xml:space="preserve"> number format. Resize column to fit numbers.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In </w:t>
      </w:r>
      <w:r>
        <w:rPr>
          <w:b/>
        </w:rPr>
        <w:t>H14</w:t>
      </w:r>
      <w:r>
        <w:t xml:space="preserve"> use </w:t>
      </w:r>
      <w:r>
        <w:rPr>
          <w:b/>
        </w:rPr>
        <w:t>AutoSum</w:t>
      </w:r>
      <w:r>
        <w:t xml:space="preserve"> to sum</w:t>
      </w:r>
      <w:r>
        <w:rPr>
          <w:b/>
        </w:rPr>
        <w:t xml:space="preserve"> </w:t>
      </w:r>
      <w:r>
        <w:t xml:space="preserve">Column </w:t>
      </w:r>
      <w:r>
        <w:rPr>
          <w:b/>
        </w:rPr>
        <w:t>H</w:t>
      </w:r>
      <w:r>
        <w:t xml:space="preserve"> </w:t>
      </w:r>
      <w:r>
        <w:t xml:space="preserve">(Range </w:t>
      </w:r>
      <w:r>
        <w:rPr>
          <w:b/>
        </w:rPr>
        <w:t>H2:H13</w:t>
      </w:r>
      <w:r>
        <w:t xml:space="preserve">). </w:t>
      </w:r>
    </w:p>
    <w:p w:rsidR="006D4B55" w:rsidRDefault="009830D9">
      <w:pPr>
        <w:numPr>
          <w:ilvl w:val="1"/>
          <w:numId w:val="1"/>
        </w:numPr>
        <w:spacing w:after="220"/>
        <w:ind w:hanging="360"/>
      </w:pPr>
      <w:r>
        <w:t>Add the text ‘</w:t>
      </w:r>
      <w:r>
        <w:rPr>
          <w:b/>
        </w:rPr>
        <w:t>Year to Date Profit Total’</w:t>
      </w:r>
      <w:r>
        <w:t xml:space="preserve"> in </w:t>
      </w:r>
      <w:r>
        <w:rPr>
          <w:b/>
        </w:rPr>
        <w:t>G14</w:t>
      </w:r>
      <w:r>
        <w:t xml:space="preserve">. Format </w:t>
      </w:r>
      <w:r>
        <w:rPr>
          <w:b/>
        </w:rPr>
        <w:t>G14</w:t>
      </w:r>
      <w:r>
        <w:t xml:space="preserve"> with </w:t>
      </w:r>
      <w:r>
        <w:rPr>
          <w:b/>
        </w:rPr>
        <w:t>Wrap Text</w:t>
      </w:r>
      <w:r>
        <w:t xml:space="preserve"> and </w:t>
      </w:r>
      <w:r>
        <w:rPr>
          <w:b/>
        </w:rPr>
        <w:t>Center</w:t>
      </w:r>
      <w:r>
        <w:t xml:space="preserve"> both vertically and horizontally. Adjust Row and Column to fit.  </w:t>
      </w:r>
      <w:r>
        <w:rPr>
          <w:b/>
        </w:rPr>
        <w:t xml:space="preserve">Bold </w:t>
      </w:r>
      <w:r>
        <w:t xml:space="preserve">both </w:t>
      </w:r>
      <w:r>
        <w:rPr>
          <w:b/>
        </w:rPr>
        <w:t>G14</w:t>
      </w:r>
      <w:r>
        <w:t xml:space="preserve"> and </w:t>
      </w:r>
      <w:r>
        <w:rPr>
          <w:b/>
        </w:rPr>
        <w:t>H14</w:t>
      </w:r>
      <w:r>
        <w:t xml:space="preserve">. </w:t>
      </w:r>
    </w:p>
    <w:p w:rsidR="006D4B55" w:rsidRDefault="009830D9">
      <w:pPr>
        <w:spacing w:after="48" w:line="259" w:lineRule="auto"/>
        <w:ind w:left="0" w:right="306" w:firstLine="0"/>
        <w:jc w:val="right"/>
      </w:pPr>
      <w:r>
        <w:rPr>
          <w:noProof/>
        </w:rPr>
        <w:drawing>
          <wp:inline distT="0" distB="0" distL="0" distR="0">
            <wp:extent cx="5483734" cy="949325"/>
            <wp:effectExtent l="0" t="0" r="0" b="0"/>
            <wp:docPr id="418" name="Picture 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Picture 4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3734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spacing w:after="0" w:line="259" w:lineRule="auto"/>
        <w:ind w:left="1384" w:firstLine="0"/>
      </w:pPr>
      <w:r>
        <w:t xml:space="preserve"> </w:t>
      </w:r>
      <w:r>
        <w:tab/>
        <w:t xml:space="preserve"> </w:t>
      </w:r>
    </w:p>
    <w:p w:rsidR="006D4B55" w:rsidRDefault="009830D9">
      <w:pPr>
        <w:numPr>
          <w:ilvl w:val="0"/>
          <w:numId w:val="1"/>
        </w:numPr>
        <w:spacing w:after="127"/>
        <w:ind w:left="2105" w:hanging="721"/>
      </w:pPr>
      <w:r>
        <w:t xml:space="preserve">Apply </w:t>
      </w:r>
      <w:r>
        <w:rPr>
          <w:b/>
        </w:rPr>
        <w:t>Conditional Formatting</w:t>
      </w:r>
      <w:r>
        <w:t xml:space="preserve"> to highlight products for re</w:t>
      </w:r>
      <w:r>
        <w:t>-order</w:t>
      </w:r>
      <w:r>
        <w:rPr>
          <w:b/>
        </w:rPr>
        <w:t>:</w:t>
      </w:r>
      <w:r>
        <w:t xml:space="preserve"> </w:t>
      </w:r>
    </w:p>
    <w:p w:rsidR="006D4B55" w:rsidRDefault="009830D9">
      <w:pPr>
        <w:numPr>
          <w:ilvl w:val="1"/>
          <w:numId w:val="1"/>
        </w:numPr>
        <w:spacing w:after="226"/>
        <w:ind w:hanging="360"/>
      </w:pPr>
      <w:r>
        <w:t xml:space="preserve">Apply </w:t>
      </w:r>
      <w:r>
        <w:rPr>
          <w:b/>
        </w:rPr>
        <w:t>Conditional Formatting</w:t>
      </w:r>
      <w:r>
        <w:t xml:space="preserve"> to Column </w:t>
      </w:r>
      <w:r>
        <w:rPr>
          <w:b/>
        </w:rPr>
        <w:t>D</w:t>
      </w:r>
      <w:r>
        <w:t xml:space="preserve"> (Range </w:t>
      </w:r>
      <w:r>
        <w:rPr>
          <w:b/>
        </w:rPr>
        <w:t>D2:D13</w:t>
      </w:r>
      <w:r>
        <w:t xml:space="preserve">) calling attention to items with an </w:t>
      </w:r>
      <w:r>
        <w:rPr>
          <w:b/>
        </w:rPr>
        <w:t>Inventory</w:t>
      </w:r>
      <w:r>
        <w:t xml:space="preserve"> </w:t>
      </w:r>
      <w:r>
        <w:rPr>
          <w:b/>
        </w:rPr>
        <w:t>Less than</w:t>
      </w:r>
      <w:r>
        <w:t xml:space="preserve"> </w:t>
      </w:r>
      <w:r>
        <w:rPr>
          <w:b/>
        </w:rPr>
        <w:t>15 On-Hand</w:t>
      </w:r>
      <w:r>
        <w:t xml:space="preserve">. Use Green fill with Dark Green Text. </w:t>
      </w:r>
    </w:p>
    <w:p w:rsidR="006D4B55" w:rsidRDefault="009830D9">
      <w:pPr>
        <w:spacing w:after="177" w:line="259" w:lineRule="auto"/>
        <w:ind w:left="0" w:right="118" w:firstLine="0"/>
        <w:jc w:val="right"/>
      </w:pPr>
      <w:r>
        <w:rPr>
          <w:noProof/>
        </w:rPr>
        <w:drawing>
          <wp:inline distT="0" distB="0" distL="0" distR="0">
            <wp:extent cx="5486273" cy="1818005"/>
            <wp:effectExtent l="0" t="0" r="0" b="0"/>
            <wp:docPr id="540" name="Picture 5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Picture 54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86273" cy="181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numPr>
          <w:ilvl w:val="0"/>
          <w:numId w:val="1"/>
        </w:numPr>
        <w:spacing w:after="120" w:line="259" w:lineRule="auto"/>
        <w:ind w:left="2105" w:hanging="721"/>
      </w:pPr>
      <w:r>
        <w:t xml:space="preserve">Apply </w:t>
      </w:r>
      <w:r>
        <w:rPr>
          <w:b/>
        </w:rPr>
        <w:t>Icon Sets under Conditional Formatting:</w:t>
      </w:r>
      <w:r>
        <w:t xml:space="preserve"> </w:t>
      </w:r>
    </w:p>
    <w:p w:rsidR="006D4B55" w:rsidRDefault="009830D9">
      <w:pPr>
        <w:numPr>
          <w:ilvl w:val="1"/>
          <w:numId w:val="1"/>
        </w:numPr>
        <w:spacing w:after="176" w:line="259" w:lineRule="auto"/>
        <w:ind w:hanging="360"/>
      </w:pPr>
      <w:r>
        <w:t xml:space="preserve">Choose an </w:t>
      </w:r>
      <w:r>
        <w:rPr>
          <w:b/>
        </w:rPr>
        <w:t>Icon Set</w:t>
      </w:r>
      <w:r>
        <w:t xml:space="preserve"> for the Range </w:t>
      </w:r>
      <w:r>
        <w:rPr>
          <w:b/>
        </w:rPr>
        <w:t>D2:</w:t>
      </w:r>
      <w:r>
        <w:rPr>
          <w:b/>
        </w:rPr>
        <w:t>D13</w:t>
      </w:r>
      <w:r>
        <w:t xml:space="preserve"> using Icon Sets from Conditional Formatting. </w:t>
      </w:r>
    </w:p>
    <w:p w:rsidR="006D4B55" w:rsidRDefault="009830D9">
      <w:pPr>
        <w:spacing w:after="52" w:line="259" w:lineRule="auto"/>
        <w:ind w:left="0" w:right="118" w:firstLine="0"/>
        <w:jc w:val="right"/>
      </w:pPr>
      <w:r>
        <w:rPr>
          <w:noProof/>
        </w:rPr>
        <w:lastRenderedPageBreak/>
        <w:drawing>
          <wp:inline distT="0" distB="0" distL="0" distR="0">
            <wp:extent cx="5482590" cy="2758821"/>
            <wp:effectExtent l="0" t="0" r="0" b="0"/>
            <wp:docPr id="541" name="Picture 5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Picture 54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758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spacing w:after="0" w:line="259" w:lineRule="auto"/>
        <w:ind w:left="1384" w:firstLine="0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6D4B55" w:rsidRDefault="009830D9">
      <w:pPr>
        <w:numPr>
          <w:ilvl w:val="0"/>
          <w:numId w:val="1"/>
        </w:numPr>
        <w:spacing w:after="123"/>
        <w:ind w:left="2105" w:hanging="721"/>
      </w:pPr>
      <w:r>
        <w:rPr>
          <w:b/>
          <w:i/>
        </w:rPr>
        <w:t>Boise</w:t>
      </w:r>
      <w:r>
        <w:rPr>
          <w:b/>
          <w:i/>
          <w:vertAlign w:val="superscript"/>
        </w:rPr>
        <w:t>®</w:t>
      </w:r>
      <w:r>
        <w:rPr>
          <w:b/>
          <w:i/>
        </w:rPr>
        <w:t xml:space="preserve"> Pro-Power Tools</w:t>
      </w:r>
      <w:r>
        <w:t xml:space="preserve"> has added a new Hybrid Circular Saw; add the new </w:t>
      </w:r>
      <w:proofErr w:type="gramStart"/>
      <w:r>
        <w:t>product  to</w:t>
      </w:r>
      <w:proofErr w:type="gramEnd"/>
      <w:r>
        <w:t xml:space="preserve"> the analysis.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Add a new row above “Sanders, corded, 120 Volt (AC).” </w:t>
      </w:r>
    </w:p>
    <w:p w:rsidR="006D4B55" w:rsidRDefault="009830D9">
      <w:pPr>
        <w:numPr>
          <w:ilvl w:val="1"/>
          <w:numId w:val="1"/>
        </w:numPr>
        <w:spacing w:after="0" w:line="259" w:lineRule="auto"/>
        <w:ind w:hanging="360"/>
      </w:pPr>
      <w:r>
        <w:t>Add the text “</w:t>
      </w:r>
      <w:r>
        <w:rPr>
          <w:b/>
        </w:rPr>
        <w:t>Circular Saw, Hybrid”</w:t>
      </w:r>
      <w:r>
        <w:t xml:space="preserve"> to </w:t>
      </w:r>
      <w:r>
        <w:rPr>
          <w:b/>
        </w:rPr>
        <w:t>A8</w:t>
      </w:r>
      <w:r>
        <w:t xml:space="preserve">, </w:t>
      </w:r>
      <w:r>
        <w:rPr>
          <w:b/>
        </w:rPr>
        <w:t>115.99</w:t>
      </w:r>
      <w:r>
        <w:t xml:space="preserve"> to </w:t>
      </w:r>
      <w:r>
        <w:rPr>
          <w:b/>
        </w:rPr>
        <w:t>B8</w:t>
      </w:r>
      <w:r>
        <w:t xml:space="preserve">, </w:t>
      </w:r>
      <w:r>
        <w:rPr>
          <w:b/>
        </w:rPr>
        <w:t>24</w:t>
      </w:r>
      <w:r>
        <w:t xml:space="preserve"> to </w:t>
      </w:r>
      <w:r>
        <w:rPr>
          <w:b/>
        </w:rPr>
        <w:t>D8</w:t>
      </w:r>
      <w:r>
        <w:t>, 1</w:t>
      </w:r>
      <w:r>
        <w:rPr>
          <w:b/>
        </w:rPr>
        <w:t>0</w:t>
      </w:r>
      <w:r>
        <w:t xml:space="preserve"> to </w:t>
      </w:r>
      <w:r>
        <w:rPr>
          <w:b/>
        </w:rPr>
        <w:t>F8</w:t>
      </w:r>
      <w:r>
        <w:t xml:space="preserve">.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Calculate </w:t>
      </w:r>
      <w:r>
        <w:rPr>
          <w:b/>
        </w:rPr>
        <w:t>C8</w:t>
      </w:r>
      <w:r>
        <w:t xml:space="preserve">, </w:t>
      </w:r>
      <w:r>
        <w:rPr>
          <w:b/>
        </w:rPr>
        <w:t>E8</w:t>
      </w:r>
      <w:r>
        <w:t xml:space="preserve"> and </w:t>
      </w:r>
      <w:r>
        <w:rPr>
          <w:b/>
        </w:rPr>
        <w:t>G8</w:t>
      </w:r>
      <w:r>
        <w:t xml:space="preserve"> by copying down with AutoFill if it does not automatically populate. </w:t>
      </w:r>
    </w:p>
    <w:p w:rsidR="006D4B55" w:rsidRDefault="009830D9">
      <w:pPr>
        <w:numPr>
          <w:ilvl w:val="1"/>
          <w:numId w:val="1"/>
        </w:numPr>
        <w:spacing w:after="188"/>
        <w:ind w:hanging="360"/>
      </w:pPr>
      <w:r>
        <w:t xml:space="preserve">Delete </w:t>
      </w:r>
      <w:r>
        <w:rPr>
          <w:b/>
        </w:rPr>
        <w:t>Row 6</w:t>
      </w:r>
      <w:r>
        <w:t xml:space="preserve"> (Cordless Circular Saw, 18 Volt Lithium-Ion) from the Worksheet.  </w:t>
      </w:r>
    </w:p>
    <w:p w:rsidR="006D4B55" w:rsidRDefault="009830D9">
      <w:pPr>
        <w:spacing w:after="172" w:line="259" w:lineRule="auto"/>
        <w:ind w:left="0" w:right="118" w:firstLine="0"/>
        <w:jc w:val="right"/>
      </w:pPr>
      <w:r>
        <w:rPr>
          <w:noProof/>
        </w:rPr>
        <w:drawing>
          <wp:inline distT="0" distB="0" distL="0" distR="0">
            <wp:extent cx="5486019" cy="3234055"/>
            <wp:effectExtent l="0" t="0" r="0" b="0"/>
            <wp:docPr id="704" name="Picture 7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Picture 70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019" cy="323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numPr>
          <w:ilvl w:val="0"/>
          <w:numId w:val="1"/>
        </w:numPr>
        <w:spacing w:after="130"/>
        <w:ind w:left="2105" w:hanging="721"/>
      </w:pPr>
      <w:r>
        <w:t xml:space="preserve">Format as a Table with Headers: </w:t>
      </w:r>
    </w:p>
    <w:p w:rsidR="006D4B55" w:rsidRDefault="009830D9">
      <w:pPr>
        <w:numPr>
          <w:ilvl w:val="1"/>
          <w:numId w:val="1"/>
        </w:numPr>
        <w:spacing w:after="221"/>
        <w:ind w:hanging="360"/>
      </w:pPr>
      <w:r>
        <w:rPr>
          <w:b/>
        </w:rPr>
        <w:t>Highlight</w:t>
      </w:r>
      <w:r>
        <w:t xml:space="preserve"> </w:t>
      </w:r>
      <w:r>
        <w:t xml:space="preserve">the Range </w:t>
      </w:r>
      <w:r>
        <w:rPr>
          <w:b/>
        </w:rPr>
        <w:t xml:space="preserve">A1:H14. </w:t>
      </w:r>
      <w:r>
        <w:t xml:space="preserve">Click the </w:t>
      </w:r>
      <w:r>
        <w:rPr>
          <w:b/>
        </w:rPr>
        <w:t>‘Format as Table</w:t>
      </w:r>
      <w:r>
        <w:t xml:space="preserve">’ icon on the </w:t>
      </w:r>
      <w:r>
        <w:rPr>
          <w:b/>
        </w:rPr>
        <w:t>Home</w:t>
      </w:r>
      <w:r>
        <w:t xml:space="preserve"> ribbon and choose a table color theme. Make sure the ‘</w:t>
      </w:r>
      <w:r>
        <w:rPr>
          <w:b/>
        </w:rPr>
        <w:t>My Table has Headers</w:t>
      </w:r>
      <w:r>
        <w:t>’ box is checked, then click ‘</w:t>
      </w:r>
      <w:r>
        <w:rPr>
          <w:b/>
        </w:rPr>
        <w:t>OK’.</w:t>
      </w:r>
      <w:r>
        <w:t xml:space="preserve">  Resize all Rows and Columns to fit. </w:t>
      </w:r>
    </w:p>
    <w:p w:rsidR="006D4B55" w:rsidRDefault="009830D9">
      <w:pPr>
        <w:spacing w:after="47" w:line="259" w:lineRule="auto"/>
        <w:ind w:left="0" w:right="416" w:firstLine="0"/>
        <w:jc w:val="right"/>
      </w:pPr>
      <w:r>
        <w:rPr>
          <w:noProof/>
        </w:rPr>
        <w:lastRenderedPageBreak/>
        <w:drawing>
          <wp:inline distT="0" distB="0" distL="0" distR="0">
            <wp:extent cx="5332858" cy="2320290"/>
            <wp:effectExtent l="0" t="0" r="0" b="0"/>
            <wp:docPr id="705" name="Picture 7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5" name="Picture 705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32858" cy="232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spacing w:after="0" w:line="259" w:lineRule="auto"/>
        <w:ind w:left="1384" w:firstLine="0"/>
      </w:pPr>
      <w:r>
        <w:rPr>
          <w:b/>
        </w:rPr>
        <w:t xml:space="preserve"> </w:t>
      </w:r>
      <w:r>
        <w:rPr>
          <w:b/>
        </w:rPr>
        <w:tab/>
        <w:t xml:space="preserve"> </w:t>
      </w:r>
    </w:p>
    <w:p w:rsidR="006D4B55" w:rsidRDefault="009830D9">
      <w:pPr>
        <w:numPr>
          <w:ilvl w:val="0"/>
          <w:numId w:val="1"/>
        </w:numPr>
        <w:spacing w:after="127"/>
        <w:ind w:left="2105" w:hanging="721"/>
      </w:pPr>
      <w:r>
        <w:t xml:space="preserve">Show Profit (YTD) in a </w:t>
      </w:r>
      <w:r>
        <w:rPr>
          <w:b/>
        </w:rPr>
        <w:t>Column Chart:</w:t>
      </w:r>
      <w:r>
        <w:t xml:space="preserve"> </w:t>
      </w:r>
    </w:p>
    <w:p w:rsidR="006D4B55" w:rsidRDefault="009830D9">
      <w:pPr>
        <w:numPr>
          <w:ilvl w:val="1"/>
          <w:numId w:val="1"/>
        </w:numPr>
        <w:ind w:hanging="360"/>
      </w:pPr>
      <w:r>
        <w:rPr>
          <w:b/>
        </w:rPr>
        <w:t>Select</w:t>
      </w:r>
      <w:r>
        <w:t xml:space="preserve"> Column </w:t>
      </w:r>
      <w:r>
        <w:rPr>
          <w:b/>
        </w:rPr>
        <w:t>A</w:t>
      </w:r>
      <w:r>
        <w:t xml:space="preserve"> (Range </w:t>
      </w:r>
      <w:r>
        <w:rPr>
          <w:b/>
        </w:rPr>
        <w:t>A1:A13</w:t>
      </w:r>
      <w:r>
        <w:t>) then hold the Control Key (</w:t>
      </w:r>
      <w:r>
        <w:rPr>
          <w:b/>
        </w:rPr>
        <w:t>CRTL</w:t>
      </w:r>
      <w:r>
        <w:t xml:space="preserve">) and </w:t>
      </w:r>
      <w:r>
        <w:rPr>
          <w:b/>
        </w:rPr>
        <w:t>Select</w:t>
      </w:r>
      <w:r>
        <w:t xml:space="preserve"> Column </w:t>
      </w:r>
      <w:r>
        <w:rPr>
          <w:b/>
        </w:rPr>
        <w:t>H</w:t>
      </w:r>
      <w:r>
        <w:t xml:space="preserve"> (Range </w:t>
      </w:r>
      <w:r>
        <w:rPr>
          <w:b/>
        </w:rPr>
        <w:t>H1:H13</w:t>
      </w:r>
      <w:r>
        <w:t xml:space="preserve">). Do not click and release on A1 or H1 when highlighting. Highlight A1:A13 and H1:H13 in one, fluid motion. </w:t>
      </w:r>
    </w:p>
    <w:p w:rsidR="006D4B55" w:rsidRDefault="009830D9">
      <w:pPr>
        <w:numPr>
          <w:ilvl w:val="1"/>
          <w:numId w:val="1"/>
        </w:numPr>
        <w:spacing w:after="221"/>
        <w:ind w:hanging="360"/>
      </w:pPr>
      <w:r>
        <w:rPr>
          <w:b/>
        </w:rPr>
        <w:t>Select</w:t>
      </w:r>
      <w:r>
        <w:t xml:space="preserve"> </w:t>
      </w:r>
      <w:r>
        <w:rPr>
          <w:b/>
        </w:rPr>
        <w:t>Insert</w:t>
      </w:r>
      <w:r>
        <w:t xml:space="preserve"> &gt; choose Insert Column Chart &gt; choo</w:t>
      </w:r>
      <w:r>
        <w:t xml:space="preserve">se the first </w:t>
      </w:r>
      <w:r>
        <w:rPr>
          <w:b/>
        </w:rPr>
        <w:t>2-D Column, Clustered Column</w:t>
      </w:r>
      <w:r>
        <w:t xml:space="preserve">.  Move the graph under the table. </w:t>
      </w:r>
    </w:p>
    <w:p w:rsidR="006D4B55" w:rsidRDefault="009830D9">
      <w:pPr>
        <w:spacing w:after="177" w:line="259" w:lineRule="auto"/>
        <w:ind w:left="0" w:right="118" w:firstLine="0"/>
        <w:jc w:val="right"/>
      </w:pPr>
      <w:r>
        <w:rPr>
          <w:noProof/>
        </w:rPr>
        <w:drawing>
          <wp:inline distT="0" distB="0" distL="0" distR="0">
            <wp:extent cx="5485765" cy="2899410"/>
            <wp:effectExtent l="0" t="0" r="0" b="0"/>
            <wp:docPr id="828" name="Picture 8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Picture 82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85765" cy="289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numPr>
          <w:ilvl w:val="0"/>
          <w:numId w:val="1"/>
        </w:numPr>
        <w:spacing w:after="128"/>
        <w:ind w:left="2105" w:hanging="721"/>
      </w:pPr>
      <w:r>
        <w:t xml:space="preserve">Proof, compare and name your File: </w:t>
      </w:r>
    </w:p>
    <w:p w:rsidR="006D4B55" w:rsidRDefault="009830D9">
      <w:pPr>
        <w:numPr>
          <w:ilvl w:val="1"/>
          <w:numId w:val="1"/>
        </w:numPr>
        <w:ind w:hanging="360"/>
      </w:pPr>
      <w:r>
        <w:t xml:space="preserve">Proof your work and compare it to the sample below. </w:t>
      </w:r>
    </w:p>
    <w:p w:rsidR="006D4B55" w:rsidRDefault="009830D9">
      <w:pPr>
        <w:numPr>
          <w:ilvl w:val="1"/>
          <w:numId w:val="1"/>
        </w:numPr>
        <w:spacing w:after="74"/>
        <w:ind w:hanging="360"/>
      </w:pPr>
      <w:r>
        <w:t xml:space="preserve">Save your file using the naming convention:  </w:t>
      </w:r>
    </w:p>
    <w:p w:rsidR="006D4B55" w:rsidRDefault="009830D9">
      <w:pPr>
        <w:spacing w:after="209" w:line="259" w:lineRule="auto"/>
        <w:ind w:left="1385" w:firstLine="0"/>
        <w:jc w:val="center"/>
      </w:pPr>
      <w:r>
        <w:rPr>
          <w:b/>
          <w:i/>
        </w:rPr>
        <w:t>APP101_your last name_week4_assignment</w:t>
      </w:r>
      <w:r>
        <w:t xml:space="preserve">. </w:t>
      </w:r>
    </w:p>
    <w:p w:rsidR="006D4B55" w:rsidRDefault="009830D9">
      <w:pPr>
        <w:spacing w:after="0" w:line="259" w:lineRule="auto"/>
        <w:ind w:left="0" w:right="541" w:firstLine="0"/>
        <w:jc w:val="right"/>
      </w:pPr>
      <w:r>
        <w:rPr>
          <w:noProof/>
        </w:rPr>
        <w:lastRenderedPageBreak/>
        <w:drawing>
          <wp:inline distT="0" distB="0" distL="0" distR="0">
            <wp:extent cx="4945253" cy="2900045"/>
            <wp:effectExtent l="0" t="0" r="0" b="0"/>
            <wp:docPr id="829" name="Picture 8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" name="Picture 829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45253" cy="290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6D4B55" w:rsidRDefault="009830D9">
      <w:pPr>
        <w:spacing w:after="7600" w:line="259" w:lineRule="auto"/>
        <w:ind w:left="0" w:right="8939" w:firstLine="0"/>
        <w:jc w:val="right"/>
      </w:pPr>
      <w:r>
        <w:t xml:space="preserve"> </w:t>
      </w:r>
    </w:p>
    <w:p w:rsidR="006D4B55" w:rsidRDefault="009830D9">
      <w:pPr>
        <w:spacing w:after="0" w:line="259" w:lineRule="auto"/>
        <w:ind w:left="0" w:firstLine="0"/>
      </w:pPr>
      <w:hyperlink r:id="rId17">
        <w:r>
          <w:rPr>
            <w:sz w:val="2"/>
          </w:rPr>
          <w:t>Powered by TCPDF (www.tcpdf.org)</w:t>
        </w:r>
      </w:hyperlink>
    </w:p>
    <w:sectPr w:rsidR="006D4B55">
      <w:footerReference w:type="even" r:id="rId18"/>
      <w:footerReference w:type="default" r:id="rId19"/>
      <w:footerReference w:type="first" r:id="rId20"/>
      <w:pgSz w:w="12240" w:h="15840"/>
      <w:pgMar w:top="387" w:right="1438" w:bottom="20" w:left="57" w:header="720" w:footer="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0D9" w:rsidRDefault="009830D9">
      <w:pPr>
        <w:spacing w:after="0" w:line="240" w:lineRule="auto"/>
      </w:pPr>
      <w:r>
        <w:separator/>
      </w:r>
    </w:p>
  </w:endnote>
  <w:endnote w:type="continuationSeparator" w:id="0">
    <w:p w:rsidR="009830D9" w:rsidRDefault="009830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B55" w:rsidRDefault="009830D9">
    <w:pPr>
      <w:spacing w:after="367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This study source was downloaded by 100000844985122 from CourseHero.com on 04-28-2022 03:44:32 GMT -05:00</w:t>
    </w:r>
  </w:p>
  <w:p w:rsidR="006D4B55" w:rsidRDefault="009830D9">
    <w:pPr>
      <w:spacing w:after="0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https://www.coursehero.com/file/33687263/Week-4-Assignment-MS-Excel-Instructions-11202017-finalpdf/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B55" w:rsidRDefault="006D4B55">
    <w:pPr>
      <w:spacing w:after="0" w:line="259" w:lineRule="auto"/>
      <w:ind w:left="567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B55" w:rsidRDefault="009830D9">
    <w:pPr>
      <w:spacing w:after="367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This study source was downloaded by 100000844985122 from CourseHero.com on 04-28-2022 03:44:32 GMT -05:00</w:t>
    </w:r>
  </w:p>
  <w:p w:rsidR="006D4B55" w:rsidRDefault="009830D9">
    <w:pPr>
      <w:spacing w:after="0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https://www.coursehero.com/file/33687263/Week-4-Assignment-MS-Excel-Instructions-11202017-finalpdf/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0D9" w:rsidRDefault="009830D9">
      <w:pPr>
        <w:spacing w:after="0" w:line="240" w:lineRule="auto"/>
      </w:pPr>
      <w:r>
        <w:separator/>
      </w:r>
    </w:p>
  </w:footnote>
  <w:footnote w:type="continuationSeparator" w:id="0">
    <w:p w:rsidR="009830D9" w:rsidRDefault="009830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801ECA"/>
    <w:multiLevelType w:val="hybridMultilevel"/>
    <w:tmpl w:val="D6DC75A0"/>
    <w:lvl w:ilvl="0" w:tplc="106AFD08">
      <w:start w:val="1"/>
      <w:numFmt w:val="upperLetter"/>
      <w:lvlText w:val="%1."/>
      <w:lvlJc w:val="left"/>
      <w:pPr>
        <w:ind w:left="210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1F4F6A6">
      <w:start w:val="1"/>
      <w:numFmt w:val="bullet"/>
      <w:lvlText w:val="•"/>
      <w:lvlJc w:val="left"/>
      <w:pPr>
        <w:ind w:left="2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C6C926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54C4A48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146F5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346F2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EEEA0A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2020F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6CE8F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B55"/>
    <w:rsid w:val="006D4B55"/>
    <w:rsid w:val="009830D9"/>
    <w:rsid w:val="00A21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91E3C3-9A64-4B1C-A366-BC891C1CC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6" w:line="249" w:lineRule="auto"/>
      <w:ind w:left="1394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yperlink" Target="http://www.tcpdf.org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527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100000844985122,Uploader: 100000780390956,CHDL-UGC-Meta</cp:keywords>
  <cp:lastModifiedBy>Microsoft account</cp:lastModifiedBy>
  <cp:revision>2</cp:revision>
  <dcterms:created xsi:type="dcterms:W3CDTF">2022-04-28T08:46:00Z</dcterms:created>
  <dcterms:modified xsi:type="dcterms:W3CDTF">2022-04-28T08:46:00Z</dcterms:modified>
</cp:coreProperties>
</file>