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0544" w:rsidRDefault="00FA1F26">
      <w:pPr>
        <w:spacing w:after="378" w:line="259" w:lineRule="auto"/>
        <w:ind w:left="6" w:firstLine="0"/>
        <w:jc w:val="center"/>
      </w:pPr>
      <w:r w:rsidRPr="00FA1F26">
        <w:t>Supervised</w:t>
      </w:r>
      <w:r>
        <w:rPr>
          <w:u w:val="single" w:color="000000"/>
        </w:rPr>
        <w:t xml:space="preserve"> </w:t>
      </w:r>
      <w:r w:rsidRPr="00FA1F26">
        <w:t>Learning</w:t>
      </w:r>
      <w:r>
        <w:rPr>
          <w:u w:val="single" w:color="000000"/>
        </w:rPr>
        <w:t xml:space="preserve"> </w:t>
      </w:r>
      <w:r w:rsidRPr="00FA1F26">
        <w:t>Report</w:t>
      </w:r>
    </w:p>
    <w:p w:rsidR="00E80544" w:rsidRDefault="00FA1F26">
      <w:pPr>
        <w:spacing w:after="40" w:line="259" w:lineRule="auto"/>
        <w:ind w:left="0" w:firstLine="0"/>
      </w:pPr>
      <w:r>
        <w:rPr>
          <w:i/>
          <w:u w:val="single" w:color="000000"/>
        </w:rPr>
        <w:t>Datasets</w:t>
      </w:r>
    </w:p>
    <w:p w:rsidR="00E80544" w:rsidRDefault="00FA1F26">
      <w:pPr>
        <w:ind w:left="-5" w:right="8"/>
      </w:pPr>
      <w:r>
        <w:rPr>
          <w:i/>
        </w:rPr>
        <w:t>Abalone­30</w:t>
      </w:r>
      <w:r>
        <w:t>.  This is a set of data taken fro</w:t>
      </w:r>
      <w:bookmarkStart w:id="0" w:name="_GoBack"/>
      <w:bookmarkEnd w:id="0"/>
      <w:r>
        <w:t>m a field survey of abalone (a shelled sea creature).  The task is to predict the age of the abalone given various physical statistics. There are 30 age classes!  This makes the job of the classifier quite difficult.  Attr</w:t>
      </w:r>
      <w:r>
        <w:t>ibutions for the dataset can be found in the abalone.info file (see README.txt).</w:t>
      </w:r>
    </w:p>
    <w:p w:rsidR="00E80544" w:rsidRDefault="00FA1F26">
      <w:pPr>
        <w:ind w:left="-5" w:right="8"/>
      </w:pPr>
      <w:r>
        <w:t xml:space="preserve">Also, an experimental dataset was constructed which I call </w:t>
      </w:r>
      <w:r>
        <w:rPr>
          <w:i/>
        </w:rPr>
        <w:t>Abalone­6</w:t>
      </w:r>
      <w:r>
        <w:t>.  The data file was modified to contain fewer classes.  This was done by grouping the ages into smaller cl</w:t>
      </w:r>
      <w:r>
        <w:t>asses.  The classes were 1­5, 6­10, 11­15, etc...  This dataset was run in duplicate for almost all experiments in which the Abalone­30 set participated.  The hope was to get a feel for how exactly the breadth of target classes was effecting overall accura</w:t>
      </w:r>
      <w:r>
        <w:t>cy.</w:t>
      </w:r>
    </w:p>
    <w:p w:rsidR="00E80544" w:rsidRDefault="00FA1F26">
      <w:pPr>
        <w:spacing w:after="10"/>
        <w:ind w:left="-5" w:right="8"/>
      </w:pPr>
      <w:r>
        <w:t>The data was complete, contained 8 attributes, and had 4177 samples to compute across.</w:t>
      </w:r>
    </w:p>
    <w:p w:rsidR="00E80544" w:rsidRDefault="00FA1F26">
      <w:pPr>
        <w:spacing w:line="259" w:lineRule="auto"/>
        <w:ind w:left="0" w:firstLine="0"/>
      </w:pPr>
      <w:r>
        <w:rPr>
          <w:noProof/>
        </w:rPr>
        <w:drawing>
          <wp:inline distT="0" distB="0" distL="0" distR="0">
            <wp:extent cx="4564380" cy="3126740"/>
            <wp:effectExtent l="0" t="0" r="0" b="0"/>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4"/>
                    <a:stretch>
                      <a:fillRect/>
                    </a:stretch>
                  </pic:blipFill>
                  <pic:spPr>
                    <a:xfrm>
                      <a:off x="0" y="0"/>
                      <a:ext cx="4564380" cy="3126740"/>
                    </a:xfrm>
                    <a:prstGeom prst="rect">
                      <a:avLst/>
                    </a:prstGeom>
                  </pic:spPr>
                </pic:pic>
              </a:graphicData>
            </a:graphic>
          </wp:inline>
        </w:drawing>
      </w:r>
    </w:p>
    <w:p w:rsidR="00E80544" w:rsidRDefault="00FA1F26">
      <w:pPr>
        <w:ind w:left="-5" w:right="8"/>
      </w:pPr>
      <w:r>
        <w:t>Some additional experiments were run on a set of the abalone data with the gender characteristic removed.  These results are not reported on although they are avai</w:t>
      </w:r>
      <w:r>
        <w:t xml:space="preserve">lable in the </w:t>
      </w:r>
      <w:proofErr w:type="spellStart"/>
      <w:r>
        <w:t>hand­in</w:t>
      </w:r>
      <w:proofErr w:type="spellEnd"/>
      <w:r>
        <w:t xml:space="preserve"> </w:t>
      </w:r>
      <w:proofErr w:type="spellStart"/>
      <w:r>
        <w:t>tarball</w:t>
      </w:r>
      <w:proofErr w:type="spellEnd"/>
      <w:r>
        <w:t>.</w:t>
      </w:r>
    </w:p>
    <w:p w:rsidR="00E80544" w:rsidRDefault="00FA1F26">
      <w:pPr>
        <w:ind w:left="-5" w:right="8"/>
      </w:pPr>
      <w:r>
        <w:t>Vehicle.  The dataset was originally purposed to examine whether 3D objects could be distinguished from a 2D image representation.  The images have been processed and values for their feature attributes created by the HIPS sys</w:t>
      </w:r>
      <w:r>
        <w:t xml:space="preserve">tem (see vehicle.info file). </w:t>
      </w:r>
      <w:r>
        <w:lastRenderedPageBreak/>
        <w:t xml:space="preserve">There are four cars which we are attempting to recognize: Opel, Saab, Bus, </w:t>
      </w:r>
      <w:proofErr w:type="gramStart"/>
      <w:r>
        <w:t>Van</w:t>
      </w:r>
      <w:proofErr w:type="gramEnd"/>
      <w:r>
        <w:t>.  There are 18 feature attributes and 946 data points in the set.</w:t>
      </w:r>
    </w:p>
    <w:p w:rsidR="00E80544" w:rsidRDefault="00FA1F26">
      <w:pPr>
        <w:spacing w:after="366" w:line="259" w:lineRule="auto"/>
        <w:ind w:left="-5"/>
      </w:pPr>
      <w:r>
        <w:rPr>
          <w:u w:val="single" w:color="000000"/>
        </w:rPr>
        <w:t>Why are these interesting datasets?</w:t>
      </w:r>
    </w:p>
    <w:p w:rsidR="00E80544" w:rsidRDefault="00FA1F26">
      <w:pPr>
        <w:ind w:left="-5" w:right="8"/>
      </w:pPr>
      <w:r>
        <w:t>The datasets were interesting both for their p</w:t>
      </w:r>
      <w:r>
        <w:t>ractical implications and for the results they gave when supervised learning techniques were applied to them.  Abalone have gone through a period of significant decline in recent years due to both natural and unnatural environmental pressures (reintroducti</w:t>
      </w:r>
      <w:r>
        <w:t>on of sea otters, loss of habitat).  If techniques to determine age could be used that did not require killing the abalone in order to sample the population, this would be beneficial.  Here the abalone were destroyed to create an accurate age profile.  The</w:t>
      </w:r>
      <w:r>
        <w:t xml:space="preserve"> vehicle dataset is of practical interest to many vision problems. For example, a technology like this one could be quite useful in creating an agent who drives a car.  This is already an idea that has quite an active (or at least well publicized) followin</w:t>
      </w:r>
      <w:r>
        <w:t>g.</w:t>
      </w:r>
    </w:p>
    <w:p w:rsidR="00E80544" w:rsidRDefault="00FA1F26">
      <w:pPr>
        <w:ind w:left="-5" w:right="8"/>
      </w:pPr>
      <w:r>
        <w:t>With respect to machine learning, why are these interesting datasets?  The abalone dataset is of interest in many ways because it is so resistant to good performance under machine learning techniques.  None of the supervised learning techniques that are</w:t>
      </w:r>
      <w:r>
        <w:t xml:space="preserve"> presented here achieve particularly good results (though they are improved for the Abalone­6 dataset).  While it is somewhat beyond the scope of the assignment to pursue HOW exactly to make a dataset like this perform well, I did get a stronger intuition </w:t>
      </w:r>
      <w:r>
        <w:t>for why the dataset does not lend itself to be “cracked” by ML methods (the large # of classes and the highly clustered data that does not split easily onto a particular class). The vehicle dataset is generally of interest as an example of a vision problem</w:t>
      </w:r>
      <w:r>
        <w:t xml:space="preserve">.  One thing that I do, in retrospect, think that the dataset suffers from is a lack of examples.  There are 18 attributes, but only a 1000 examples.  The curse of dimensionality makes this a sparse enough sampling of the space that it is difficult to get </w:t>
      </w:r>
      <w:r>
        <w:t>highly accurate results.</w:t>
      </w:r>
    </w:p>
    <w:p w:rsidR="00E80544" w:rsidRDefault="00FA1F26">
      <w:pPr>
        <w:pStyle w:val="Heading1"/>
        <w:ind w:left="-5"/>
      </w:pPr>
      <w:r>
        <w:t>Decision Trees</w:t>
      </w:r>
    </w:p>
    <w:p w:rsidR="00E80544" w:rsidRDefault="00FA1F26">
      <w:pPr>
        <w:spacing w:after="199" w:line="251" w:lineRule="auto"/>
        <w:ind w:left="-5"/>
        <w:jc w:val="both"/>
      </w:pPr>
      <w:proofErr w:type="gramStart"/>
      <w:r>
        <w:rPr>
          <w:rFonts w:ascii="Courier New" w:eastAsia="Courier New" w:hAnsi="Courier New" w:cs="Courier New"/>
          <w:sz w:val="18"/>
        </w:rPr>
        <w:t>prune</w:t>
      </w:r>
      <w:proofErr w:type="gramEnd"/>
      <w:r>
        <w:rPr>
          <w:rFonts w:ascii="Courier New" w:eastAsia="Courier New" w:hAnsi="Courier New" w:cs="Courier New"/>
          <w:sz w:val="18"/>
        </w:rPr>
        <w:t xml:space="preserve"> </w:t>
      </w:r>
      <w:proofErr w:type="spellStart"/>
      <w:r>
        <w:rPr>
          <w:rFonts w:ascii="Courier New" w:eastAsia="Courier New" w:hAnsi="Courier New" w:cs="Courier New"/>
          <w:sz w:val="18"/>
        </w:rPr>
        <w:t>state|confidence</w:t>
      </w:r>
      <w:proofErr w:type="spellEnd"/>
      <w:r>
        <w:rPr>
          <w:rFonts w:ascii="Courier New" w:eastAsia="Courier New" w:hAnsi="Courier New" w:cs="Courier New"/>
          <w:sz w:val="18"/>
        </w:rPr>
        <w:t xml:space="preserve">|# </w:t>
      </w:r>
      <w:proofErr w:type="spellStart"/>
      <w:r>
        <w:rPr>
          <w:rFonts w:ascii="Courier New" w:eastAsia="Courier New" w:hAnsi="Courier New" w:cs="Courier New"/>
          <w:sz w:val="18"/>
        </w:rPr>
        <w:t>leaves|tree</w:t>
      </w:r>
      <w:proofErr w:type="spellEnd"/>
      <w:r>
        <w:rPr>
          <w:rFonts w:ascii="Courier New" w:eastAsia="Courier New" w:hAnsi="Courier New" w:cs="Courier New"/>
          <w:sz w:val="18"/>
        </w:rPr>
        <w:t xml:space="preserve"> </w:t>
      </w:r>
      <w:proofErr w:type="spellStart"/>
      <w:r>
        <w:rPr>
          <w:rFonts w:ascii="Courier New" w:eastAsia="Courier New" w:hAnsi="Courier New" w:cs="Courier New"/>
          <w:sz w:val="18"/>
        </w:rPr>
        <w:t>size|train</w:t>
      </w:r>
      <w:proofErr w:type="spellEnd"/>
      <w:r>
        <w:rPr>
          <w:rFonts w:ascii="Courier New" w:eastAsia="Courier New" w:hAnsi="Courier New" w:cs="Courier New"/>
          <w:sz w:val="18"/>
        </w:rPr>
        <w:t xml:space="preserve"> %|test %|train </w:t>
      </w:r>
      <w:proofErr w:type="spellStart"/>
      <w:r>
        <w:rPr>
          <w:rFonts w:ascii="Courier New" w:eastAsia="Courier New" w:hAnsi="Courier New" w:cs="Courier New"/>
          <w:sz w:val="18"/>
        </w:rPr>
        <w:t>time|test</w:t>
      </w:r>
      <w:proofErr w:type="spellEnd"/>
      <w:r>
        <w:rPr>
          <w:rFonts w:ascii="Courier New" w:eastAsia="Courier New" w:hAnsi="Courier New" w:cs="Courier New"/>
          <w:sz w:val="18"/>
        </w:rPr>
        <w:t xml:space="preserve"> time</w:t>
      </w:r>
    </w:p>
    <w:p w:rsidR="00E80544" w:rsidRDefault="00FA1F26">
      <w:pPr>
        <w:spacing w:after="199" w:line="251" w:lineRule="auto"/>
        <w:ind w:left="-5" w:right="2031"/>
        <w:jc w:val="both"/>
      </w:pPr>
      <w:r>
        <w:rPr>
          <w:rFonts w:ascii="Courier New" w:eastAsia="Courier New" w:hAnsi="Courier New" w:cs="Courier New"/>
          <w:sz w:val="18"/>
        </w:rPr>
        <w:t># Abalone-30 pruned    0.125  996  1944  71.0558 %  21.786  %  3.93   0.32 pruned    0.25  1183  2312  75.7242 %  21.1635 %  1.84   0.16 p</w:t>
      </w:r>
      <w:r>
        <w:rPr>
          <w:rFonts w:ascii="Courier New" w:eastAsia="Courier New" w:hAnsi="Courier New" w:cs="Courier New"/>
          <w:sz w:val="18"/>
        </w:rPr>
        <w:t>runed    0.5   1215  2374  76.2988 %  20.8762 %  4.02   0.35 unpruned  ---   1301  2540  77.0409 %  20.5889 %  1.57   0.16</w:t>
      </w:r>
    </w:p>
    <w:p w:rsidR="00E80544" w:rsidRDefault="00FA1F26">
      <w:pPr>
        <w:spacing w:after="199" w:line="251" w:lineRule="auto"/>
        <w:ind w:left="-5" w:right="2031"/>
        <w:jc w:val="both"/>
      </w:pPr>
      <w:r>
        <w:rPr>
          <w:rFonts w:ascii="Courier New" w:eastAsia="Courier New" w:hAnsi="Courier New" w:cs="Courier New"/>
          <w:sz w:val="18"/>
        </w:rPr>
        <w:t># Abalone-6 pruned    0.125  180   347  79.6026 %  68.7575 %  1.68   0.18 pruned    0.25   247   477  81.5897 %  67.321  %  0.73   0.</w:t>
      </w:r>
      <w:r>
        <w:rPr>
          <w:rFonts w:ascii="Courier New" w:eastAsia="Courier New" w:hAnsi="Courier New" w:cs="Courier New"/>
          <w:sz w:val="18"/>
        </w:rPr>
        <w:t xml:space="preserve">05 pruned    0.5    338   652  83.457  %  66.8422 %  </w:t>
      </w:r>
      <w:r>
        <w:rPr>
          <w:rFonts w:ascii="Courier New" w:eastAsia="Courier New" w:hAnsi="Courier New" w:cs="Courier New"/>
          <w:sz w:val="18"/>
        </w:rPr>
        <w:lastRenderedPageBreak/>
        <w:t>1.53   0.09 unpruned  ---    397   762  83.9598 %  66.6507 %  0.62   0.05</w:t>
      </w:r>
    </w:p>
    <w:p w:rsidR="00E80544" w:rsidRDefault="00FA1F26">
      <w:pPr>
        <w:spacing w:after="274" w:line="251" w:lineRule="auto"/>
        <w:ind w:left="-5" w:right="2031"/>
        <w:jc w:val="both"/>
      </w:pPr>
      <w:r>
        <w:rPr>
          <w:rFonts w:ascii="Courier New" w:eastAsia="Courier New" w:hAnsi="Courier New" w:cs="Courier New"/>
          <w:sz w:val="18"/>
        </w:rPr>
        <w:t># Vehicle pruned    0.125   75   149  94.0898 %  72.4586 %  0.55   0.04 pruned    0.25    98   195  96.9267 %  72.4586 %  0.9    0.24 pruned    0.5     98   195  96.9267 %  72.695  %  0.51   0.04 unpruned  ---     104  207  97.1631 %  72.8132 %  0.77   0.0</w:t>
      </w:r>
      <w:r>
        <w:rPr>
          <w:rFonts w:ascii="Courier New" w:eastAsia="Courier New" w:hAnsi="Courier New" w:cs="Courier New"/>
          <w:sz w:val="18"/>
        </w:rPr>
        <w:t>3</w:t>
      </w:r>
    </w:p>
    <w:p w:rsidR="00E80544" w:rsidRDefault="00FA1F26">
      <w:pPr>
        <w:spacing w:after="3" w:line="249" w:lineRule="auto"/>
        <w:ind w:left="-5" w:right="1563"/>
      </w:pPr>
      <w:proofErr w:type="gramStart"/>
      <w:r>
        <w:rPr>
          <w:rFonts w:ascii="Courier New" w:eastAsia="Courier New" w:hAnsi="Courier New" w:cs="Courier New"/>
          <w:sz w:val="14"/>
        </w:rPr>
        <w:t>confusion</w:t>
      </w:r>
      <w:proofErr w:type="gramEnd"/>
      <w:r>
        <w:rPr>
          <w:rFonts w:ascii="Courier New" w:eastAsia="Courier New" w:hAnsi="Courier New" w:cs="Courier New"/>
          <w:sz w:val="14"/>
        </w:rPr>
        <w:t xml:space="preserve"> matrix for Abalone-30, confidence 0.125 (a portion of it)    0   0   1   0   0   0   0   0   0   0   0   0   0   0   0   0   0   0   0   0   0</w:t>
      </w:r>
    </w:p>
    <w:p w:rsidR="00E80544" w:rsidRDefault="00FA1F26">
      <w:pPr>
        <w:spacing w:after="3" w:line="249" w:lineRule="auto"/>
        <w:ind w:left="-5" w:right="1563"/>
      </w:pPr>
      <w:r>
        <w:rPr>
          <w:rFonts w:ascii="Courier New" w:eastAsia="Courier New" w:hAnsi="Courier New" w:cs="Courier New"/>
          <w:sz w:val="14"/>
        </w:rPr>
        <w:t xml:space="preserve">   0   0   0   1   0   0   0   0   0   0   0   0   0   0   0   0   0   0   0   0   0</w:t>
      </w:r>
    </w:p>
    <w:p w:rsidR="00E80544" w:rsidRDefault="00FA1F26">
      <w:pPr>
        <w:spacing w:after="3" w:line="249" w:lineRule="auto"/>
        <w:ind w:left="-5" w:right="1563"/>
      </w:pPr>
      <w:r>
        <w:rPr>
          <w:rFonts w:ascii="Courier New" w:eastAsia="Courier New" w:hAnsi="Courier New" w:cs="Courier New"/>
          <w:sz w:val="14"/>
        </w:rPr>
        <w:t xml:space="preserve">   2   0   </w:t>
      </w:r>
      <w:proofErr w:type="gramStart"/>
      <w:r>
        <w:rPr>
          <w:rFonts w:ascii="Courier New" w:eastAsia="Courier New" w:hAnsi="Courier New" w:cs="Courier New"/>
          <w:sz w:val="14"/>
        </w:rPr>
        <w:t>0  12</w:t>
      </w:r>
      <w:proofErr w:type="gramEnd"/>
      <w:r>
        <w:rPr>
          <w:rFonts w:ascii="Courier New" w:eastAsia="Courier New" w:hAnsi="Courier New" w:cs="Courier New"/>
          <w:sz w:val="14"/>
        </w:rPr>
        <w:t xml:space="preserve">   1   0   0   0   0   0   0   0   0   0   0   0   0   0   0   0   0</w:t>
      </w:r>
    </w:p>
    <w:p w:rsidR="00E80544" w:rsidRDefault="00FA1F26">
      <w:pPr>
        <w:spacing w:after="3" w:line="249" w:lineRule="auto"/>
        <w:ind w:left="-5" w:right="1563"/>
      </w:pPr>
      <w:r>
        <w:rPr>
          <w:rFonts w:ascii="Courier New" w:eastAsia="Courier New" w:hAnsi="Courier New" w:cs="Courier New"/>
          <w:sz w:val="14"/>
        </w:rPr>
        <w:t xml:space="preserve">   1   0   </w:t>
      </w:r>
      <w:proofErr w:type="gramStart"/>
      <w:r>
        <w:rPr>
          <w:rFonts w:ascii="Courier New" w:eastAsia="Courier New" w:hAnsi="Courier New" w:cs="Courier New"/>
          <w:sz w:val="14"/>
        </w:rPr>
        <w:t>3  28</w:t>
      </w:r>
      <w:proofErr w:type="gramEnd"/>
      <w:r>
        <w:rPr>
          <w:rFonts w:ascii="Courier New" w:eastAsia="Courier New" w:hAnsi="Courier New" w:cs="Courier New"/>
          <w:sz w:val="14"/>
        </w:rPr>
        <w:t xml:space="preserve">  16   8   1   0   0   0   0   0   0   0   0   0   0   0   0   0   0</w:t>
      </w:r>
    </w:p>
    <w:p w:rsidR="00E80544" w:rsidRDefault="00FA1F26">
      <w:pPr>
        <w:spacing w:after="3" w:line="249" w:lineRule="auto"/>
        <w:ind w:left="-5" w:right="1563"/>
      </w:pPr>
      <w:r>
        <w:rPr>
          <w:rFonts w:ascii="Courier New" w:eastAsia="Courier New" w:hAnsi="Courier New" w:cs="Courier New"/>
          <w:sz w:val="14"/>
        </w:rPr>
        <w:t xml:space="preserve">   0   0   </w:t>
      </w:r>
      <w:proofErr w:type="gramStart"/>
      <w:r>
        <w:rPr>
          <w:rFonts w:ascii="Courier New" w:eastAsia="Courier New" w:hAnsi="Courier New" w:cs="Courier New"/>
          <w:sz w:val="14"/>
        </w:rPr>
        <w:t>1  23</w:t>
      </w:r>
      <w:proofErr w:type="gramEnd"/>
      <w:r>
        <w:rPr>
          <w:rFonts w:ascii="Courier New" w:eastAsia="Courier New" w:hAnsi="Courier New" w:cs="Courier New"/>
          <w:sz w:val="14"/>
        </w:rPr>
        <w:t xml:space="preserve">  33  36  14   3   4   1   0   0   0   0   0   0   0   0   0   0   0</w:t>
      </w:r>
    </w:p>
    <w:p w:rsidR="00E80544" w:rsidRDefault="00FA1F26">
      <w:pPr>
        <w:spacing w:after="3" w:line="249" w:lineRule="auto"/>
        <w:ind w:left="-5" w:right="1563"/>
      </w:pPr>
      <w:r>
        <w:rPr>
          <w:rFonts w:ascii="Courier New" w:eastAsia="Courier New" w:hAnsi="Courier New" w:cs="Courier New"/>
          <w:sz w:val="14"/>
        </w:rPr>
        <w:t xml:space="preserve">   0   0   </w:t>
      </w:r>
      <w:proofErr w:type="gramStart"/>
      <w:r>
        <w:rPr>
          <w:rFonts w:ascii="Courier New" w:eastAsia="Courier New" w:hAnsi="Courier New" w:cs="Courier New"/>
          <w:sz w:val="14"/>
        </w:rPr>
        <w:t>0  10</w:t>
      </w:r>
      <w:proofErr w:type="gramEnd"/>
      <w:r>
        <w:rPr>
          <w:rFonts w:ascii="Courier New" w:eastAsia="Courier New" w:hAnsi="Courier New" w:cs="Courier New"/>
          <w:sz w:val="14"/>
        </w:rPr>
        <w:t xml:space="preserve"> </w:t>
      </w:r>
      <w:r>
        <w:rPr>
          <w:rFonts w:ascii="Courier New" w:eastAsia="Courier New" w:hAnsi="Courier New" w:cs="Courier New"/>
          <w:sz w:val="14"/>
        </w:rPr>
        <w:t xml:space="preserve"> 28  87  87  25   9   7   2   2   0   0   0   0   2   0   0   0   0</w:t>
      </w:r>
    </w:p>
    <w:p w:rsidR="00E80544" w:rsidRDefault="00FA1F26">
      <w:pPr>
        <w:spacing w:after="3" w:line="249" w:lineRule="auto"/>
        <w:ind w:left="-5" w:right="1563"/>
      </w:pPr>
      <w:r>
        <w:rPr>
          <w:rFonts w:ascii="Courier New" w:eastAsia="Courier New" w:hAnsi="Courier New" w:cs="Courier New"/>
          <w:sz w:val="14"/>
        </w:rPr>
        <w:t xml:space="preserve">   0   0   0   </w:t>
      </w:r>
      <w:proofErr w:type="gramStart"/>
      <w:r>
        <w:rPr>
          <w:rFonts w:ascii="Courier New" w:eastAsia="Courier New" w:hAnsi="Courier New" w:cs="Courier New"/>
          <w:sz w:val="14"/>
        </w:rPr>
        <w:t>6  13</w:t>
      </w:r>
      <w:proofErr w:type="gramEnd"/>
      <w:r>
        <w:rPr>
          <w:rFonts w:ascii="Courier New" w:eastAsia="Courier New" w:hAnsi="Courier New" w:cs="Courier New"/>
          <w:sz w:val="14"/>
        </w:rPr>
        <w:t xml:space="preserve">  85 113  89  39  25  10   5   2   2   1   1   0   0   0   0   0</w:t>
      </w:r>
    </w:p>
    <w:p w:rsidR="00E80544" w:rsidRDefault="00FA1F26">
      <w:pPr>
        <w:spacing w:after="3" w:line="249" w:lineRule="auto"/>
        <w:ind w:left="-5" w:right="1563"/>
      </w:pPr>
      <w:r>
        <w:rPr>
          <w:rFonts w:ascii="Courier New" w:eastAsia="Courier New" w:hAnsi="Courier New" w:cs="Courier New"/>
          <w:sz w:val="14"/>
        </w:rPr>
        <w:t xml:space="preserve">   0   0   0   </w:t>
      </w:r>
      <w:proofErr w:type="gramStart"/>
      <w:r>
        <w:rPr>
          <w:rFonts w:ascii="Courier New" w:eastAsia="Courier New" w:hAnsi="Courier New" w:cs="Courier New"/>
          <w:sz w:val="14"/>
        </w:rPr>
        <w:t>2  10</w:t>
      </w:r>
      <w:proofErr w:type="gramEnd"/>
      <w:r>
        <w:rPr>
          <w:rFonts w:ascii="Courier New" w:eastAsia="Courier New" w:hAnsi="Courier New" w:cs="Courier New"/>
          <w:sz w:val="14"/>
        </w:rPr>
        <w:t xml:space="preserve">  32  87 154 138  78  31  20   9   4   1   0   2   0   0   0   0</w:t>
      </w:r>
    </w:p>
    <w:p w:rsidR="00E80544" w:rsidRDefault="00FA1F26">
      <w:pPr>
        <w:spacing w:after="3" w:line="249" w:lineRule="auto"/>
        <w:ind w:left="-5" w:right="1563"/>
      </w:pPr>
      <w:r>
        <w:rPr>
          <w:rFonts w:ascii="Courier New" w:eastAsia="Courier New" w:hAnsi="Courier New" w:cs="Courier New"/>
          <w:sz w:val="14"/>
        </w:rPr>
        <w:t xml:space="preserve">   0   0   0   0  </w:t>
      </w:r>
      <w:r>
        <w:rPr>
          <w:rFonts w:ascii="Courier New" w:eastAsia="Courier New" w:hAnsi="Courier New" w:cs="Courier New"/>
          <w:sz w:val="14"/>
        </w:rPr>
        <w:t xml:space="preserve"> </w:t>
      </w:r>
      <w:proofErr w:type="gramStart"/>
      <w:r>
        <w:rPr>
          <w:rFonts w:ascii="Courier New" w:eastAsia="Courier New" w:hAnsi="Courier New" w:cs="Courier New"/>
          <w:sz w:val="14"/>
        </w:rPr>
        <w:t>2  22</w:t>
      </w:r>
      <w:proofErr w:type="gramEnd"/>
      <w:r>
        <w:rPr>
          <w:rFonts w:ascii="Courier New" w:eastAsia="Courier New" w:hAnsi="Courier New" w:cs="Courier New"/>
          <w:sz w:val="14"/>
        </w:rPr>
        <w:t xml:space="preserve">  44 132 191 139  83  36  16   6   9   4   5   0   0   0   0</w:t>
      </w:r>
    </w:p>
    <w:p w:rsidR="00E80544" w:rsidRDefault="00FA1F26">
      <w:pPr>
        <w:spacing w:after="3" w:line="249" w:lineRule="auto"/>
        <w:ind w:left="-5" w:right="1563"/>
      </w:pPr>
      <w:r>
        <w:rPr>
          <w:rFonts w:ascii="Courier New" w:eastAsia="Courier New" w:hAnsi="Courier New" w:cs="Courier New"/>
          <w:sz w:val="14"/>
        </w:rPr>
        <w:t xml:space="preserve">   0   0   0   0   </w:t>
      </w:r>
      <w:proofErr w:type="gramStart"/>
      <w:r>
        <w:rPr>
          <w:rFonts w:ascii="Courier New" w:eastAsia="Courier New" w:hAnsi="Courier New" w:cs="Courier New"/>
          <w:sz w:val="14"/>
        </w:rPr>
        <w:t>0  10</w:t>
      </w:r>
      <w:proofErr w:type="gramEnd"/>
      <w:r>
        <w:rPr>
          <w:rFonts w:ascii="Courier New" w:eastAsia="Courier New" w:hAnsi="Courier New" w:cs="Courier New"/>
          <w:sz w:val="14"/>
        </w:rPr>
        <w:t xml:space="preserve">  31  79 140 146 102  37  41  20  12   5   4   2   3   2   0</w:t>
      </w:r>
    </w:p>
    <w:p w:rsidR="00E80544" w:rsidRDefault="00FA1F26">
      <w:pPr>
        <w:spacing w:after="3" w:line="249" w:lineRule="auto"/>
        <w:ind w:left="-5" w:right="1563"/>
      </w:pPr>
      <w:r>
        <w:rPr>
          <w:rFonts w:ascii="Courier New" w:eastAsia="Courier New" w:hAnsi="Courier New" w:cs="Courier New"/>
          <w:sz w:val="14"/>
        </w:rPr>
        <w:t xml:space="preserve">   0   0   0   0   0   </w:t>
      </w:r>
      <w:proofErr w:type="gramStart"/>
      <w:r>
        <w:rPr>
          <w:rFonts w:ascii="Courier New" w:eastAsia="Courier New" w:hAnsi="Courier New" w:cs="Courier New"/>
          <w:sz w:val="14"/>
        </w:rPr>
        <w:t>3  10</w:t>
      </w:r>
      <w:proofErr w:type="gramEnd"/>
      <w:r>
        <w:rPr>
          <w:rFonts w:ascii="Courier New" w:eastAsia="Courier New" w:hAnsi="Courier New" w:cs="Courier New"/>
          <w:sz w:val="14"/>
        </w:rPr>
        <w:t xml:space="preserve">  47  87 123 108  45  32   6  11   3   8   2   1   1   0</w:t>
      </w:r>
    </w:p>
    <w:p w:rsidR="00E80544" w:rsidRDefault="00FA1F26">
      <w:pPr>
        <w:spacing w:after="3" w:line="249" w:lineRule="auto"/>
        <w:ind w:left="-5" w:right="1563"/>
      </w:pPr>
      <w:r>
        <w:rPr>
          <w:rFonts w:ascii="Courier New" w:eastAsia="Courier New" w:hAnsi="Courier New" w:cs="Courier New"/>
          <w:sz w:val="14"/>
        </w:rPr>
        <w:t xml:space="preserve">   0   0   0   0   </w:t>
      </w:r>
      <w:r>
        <w:rPr>
          <w:rFonts w:ascii="Courier New" w:eastAsia="Courier New" w:hAnsi="Courier New" w:cs="Courier New"/>
          <w:sz w:val="14"/>
        </w:rPr>
        <w:t xml:space="preserve">0   2   </w:t>
      </w:r>
      <w:proofErr w:type="gramStart"/>
      <w:r>
        <w:rPr>
          <w:rFonts w:ascii="Courier New" w:eastAsia="Courier New" w:hAnsi="Courier New" w:cs="Courier New"/>
          <w:sz w:val="14"/>
        </w:rPr>
        <w:t>8  24</w:t>
      </w:r>
      <w:proofErr w:type="gramEnd"/>
      <w:r>
        <w:rPr>
          <w:rFonts w:ascii="Courier New" w:eastAsia="Courier New" w:hAnsi="Courier New" w:cs="Courier New"/>
          <w:sz w:val="14"/>
        </w:rPr>
        <w:t xml:space="preserve">  52  56  67  16  19   8   6   4   3   0   2   0   0</w:t>
      </w:r>
    </w:p>
    <w:p w:rsidR="00E80544" w:rsidRDefault="00FA1F26">
      <w:pPr>
        <w:spacing w:after="3" w:line="249" w:lineRule="auto"/>
        <w:ind w:left="-5" w:right="1563"/>
      </w:pPr>
      <w:r>
        <w:rPr>
          <w:rFonts w:ascii="Courier New" w:eastAsia="Courier New" w:hAnsi="Courier New" w:cs="Courier New"/>
          <w:sz w:val="14"/>
        </w:rPr>
        <w:t xml:space="preserve">   0   0   0   0   0   4   4   </w:t>
      </w:r>
      <w:proofErr w:type="gramStart"/>
      <w:r>
        <w:rPr>
          <w:rFonts w:ascii="Courier New" w:eastAsia="Courier New" w:hAnsi="Courier New" w:cs="Courier New"/>
          <w:sz w:val="14"/>
        </w:rPr>
        <w:t>9  28</w:t>
      </w:r>
      <w:proofErr w:type="gramEnd"/>
      <w:r>
        <w:rPr>
          <w:rFonts w:ascii="Courier New" w:eastAsia="Courier New" w:hAnsi="Courier New" w:cs="Courier New"/>
          <w:sz w:val="14"/>
        </w:rPr>
        <w:t xml:space="preserve">  48  47  10  17  17   4  10   2   1   1   1   0</w:t>
      </w:r>
    </w:p>
    <w:p w:rsidR="00E80544" w:rsidRDefault="00FA1F26">
      <w:pPr>
        <w:spacing w:after="3" w:line="249" w:lineRule="auto"/>
        <w:ind w:left="-5" w:right="1563"/>
      </w:pPr>
      <w:r>
        <w:rPr>
          <w:rFonts w:ascii="Courier New" w:eastAsia="Courier New" w:hAnsi="Courier New" w:cs="Courier New"/>
          <w:sz w:val="14"/>
        </w:rPr>
        <w:t xml:space="preserve">   0   0   0   0   0   1   3   </w:t>
      </w:r>
      <w:proofErr w:type="gramStart"/>
      <w:r>
        <w:rPr>
          <w:rFonts w:ascii="Courier New" w:eastAsia="Courier New" w:hAnsi="Courier New" w:cs="Courier New"/>
          <w:sz w:val="14"/>
        </w:rPr>
        <w:t>5  17</w:t>
      </w:r>
      <w:proofErr w:type="gramEnd"/>
      <w:r>
        <w:rPr>
          <w:rFonts w:ascii="Courier New" w:eastAsia="Courier New" w:hAnsi="Courier New" w:cs="Courier New"/>
          <w:sz w:val="14"/>
        </w:rPr>
        <w:t xml:space="preserve">  19  23  13  16   5  11   5   3   1   3   0   0</w:t>
      </w:r>
    </w:p>
    <w:p w:rsidR="00E80544" w:rsidRDefault="00FA1F26">
      <w:pPr>
        <w:spacing w:after="472" w:line="249" w:lineRule="auto"/>
        <w:ind w:left="-5" w:right="1563"/>
      </w:pPr>
      <w:r>
        <w:rPr>
          <w:rFonts w:ascii="Courier New" w:eastAsia="Courier New" w:hAnsi="Courier New" w:cs="Courier New"/>
          <w:sz w:val="14"/>
        </w:rPr>
        <w:t xml:space="preserve">   0   0   0   0   0</w:t>
      </w:r>
      <w:r>
        <w:rPr>
          <w:rFonts w:ascii="Courier New" w:eastAsia="Courier New" w:hAnsi="Courier New" w:cs="Courier New"/>
          <w:sz w:val="14"/>
        </w:rPr>
        <w:t xml:space="preserve">   0   1   </w:t>
      </w:r>
      <w:proofErr w:type="gramStart"/>
      <w:r>
        <w:rPr>
          <w:rFonts w:ascii="Courier New" w:eastAsia="Courier New" w:hAnsi="Courier New" w:cs="Courier New"/>
          <w:sz w:val="14"/>
        </w:rPr>
        <w:t>7  16</w:t>
      </w:r>
      <w:proofErr w:type="gramEnd"/>
      <w:r>
        <w:rPr>
          <w:rFonts w:ascii="Courier New" w:eastAsia="Courier New" w:hAnsi="Courier New" w:cs="Courier New"/>
          <w:sz w:val="14"/>
        </w:rPr>
        <w:t xml:space="preserve">  19  19  11   9   6   2   2   5   0   2   4   0 </w:t>
      </w:r>
    </w:p>
    <w:p w:rsidR="00E80544" w:rsidRDefault="00FA1F26">
      <w:pPr>
        <w:ind w:left="-5" w:right="8"/>
      </w:pPr>
      <w:r>
        <w:t>There are several features of note that are evident in the results for decision trees.  First, the pruning actually improves accuracy slightly on the test set for Abalone* and has a negligib</w:t>
      </w:r>
      <w:r>
        <w:t>le impact on the Vehicle dataset.  In the case, of the abalone test sets, I believe that is slight improvement is basically the result of undoing some of the overfitting that the decision tree has done in this case.  It is interesting that being fairly agg</w:t>
      </w:r>
      <w:r>
        <w:t xml:space="preserve">ressive in pruning is yielding these results.  This makes sense in the context of the abalone dataset. The measurements of the physical properties of the abalone should, intuitively, be fairly overlapped.  I say this because they basically grow slowly for </w:t>
      </w:r>
      <w:r>
        <w:t xml:space="preserve">thirty years without particularly much boom and bust to their food supply.  With this as a background, it makes sense that a decision tree might </w:t>
      </w:r>
      <w:proofErr w:type="spellStart"/>
      <w:r>
        <w:t>overfit</w:t>
      </w:r>
      <w:proofErr w:type="spellEnd"/>
      <w:r>
        <w:t xml:space="preserve"> the data somewhat given that the data are not easily separable.  The “abalone.info” file gives some sta</w:t>
      </w:r>
      <w:r>
        <w:t>tistics and citations that back this observation.</w:t>
      </w:r>
    </w:p>
    <w:p w:rsidR="00E80544" w:rsidRDefault="00FA1F26">
      <w:pPr>
        <w:spacing w:after="358"/>
        <w:ind w:left="-5" w:right="8"/>
      </w:pPr>
      <w:r>
        <w:t>Second, it is also easy to observe that the training vs testing times follow what we would expect for an eager learner.  The training phase takes significantly more time than the testing phase.</w:t>
      </w:r>
    </w:p>
    <w:p w:rsidR="00E80544" w:rsidRDefault="00FA1F26">
      <w:pPr>
        <w:ind w:left="-5" w:right="8"/>
      </w:pPr>
      <w:r>
        <w:t>Finally, the low success rate for Abalone­30 is interesting (</w:t>
      </w:r>
      <w:proofErr w:type="spellStart"/>
      <w:r>
        <w:t>approx</w:t>
      </w:r>
      <w:proofErr w:type="spellEnd"/>
      <w:r>
        <w:t xml:space="preserve"> 20%).  There are two potential interpretations for this data that I can come up with.  The fact that there are 30 classes makes the problem of identifying which class a given abalone belon</w:t>
      </w:r>
      <w:r>
        <w:t>gs to very difficult.  This is akin to the example Charles gave in class about a decision tree not dealing well when there is too much granularity in the classes to choose from (ex: date/time could be a problem attribute!).  Alternately, we can look at the</w:t>
      </w:r>
      <w:r>
        <w:t xml:space="preserve"> confusion </w:t>
      </w:r>
      <w:r>
        <w:lastRenderedPageBreak/>
        <w:t>matrix for this problem.  Doing so allows us to realize that although the learner does not guess the correct answer all that often, neither is he off by more than a couple years particularly frequently.  I did not calculate the error rate if you</w:t>
      </w:r>
      <w:r>
        <w:t xml:space="preserve"> allowed the learner to count successes as anything +or­ a couple years, though the excerpted portion of the matrix shows that the correctness rate would improve significantly!  The significantly increased success of the Abalone­6 dataset captures some of </w:t>
      </w:r>
      <w:r>
        <w:t xml:space="preserve">this idea.  Though with </w:t>
      </w:r>
      <w:proofErr w:type="spellStart"/>
      <w:r>
        <w:t>it's</w:t>
      </w:r>
      <w:proofErr w:type="spellEnd"/>
      <w:r>
        <w:t xml:space="preserve"> static borders, it still retains some of the bias for failure on edge ages (ex: classes 1­5</w:t>
      </w:r>
      <w:proofErr w:type="gramStart"/>
      <w:r>
        <w:t>,6­10</w:t>
      </w:r>
      <w:proofErr w:type="gramEnd"/>
      <w:r>
        <w:t>, edge ages 5 &amp; 6).</w:t>
      </w:r>
    </w:p>
    <w:p w:rsidR="00E80544" w:rsidRDefault="00FA1F26">
      <w:pPr>
        <w:spacing w:after="689"/>
        <w:ind w:left="-5" w:right="8"/>
      </w:pPr>
      <w:r>
        <w:t>Note regarding the confusion matrix:  The correct guesses fall on the diagonal.  Incorrect guesses are placed o</w:t>
      </w:r>
      <w:r>
        <w:t>ff the diagonal.</w:t>
      </w:r>
    </w:p>
    <w:p w:rsidR="00E80544" w:rsidRDefault="00FA1F26">
      <w:pPr>
        <w:pStyle w:val="Heading1"/>
        <w:ind w:left="-5"/>
      </w:pPr>
      <w:r>
        <w:t>Neural Networks</w:t>
      </w:r>
    </w:p>
    <w:p w:rsidR="00E80544" w:rsidRDefault="00FA1F26">
      <w:pPr>
        <w:spacing w:after="122" w:line="259" w:lineRule="auto"/>
        <w:ind w:left="0" w:firstLine="0"/>
      </w:pPr>
      <w:r>
        <w:rPr>
          <w:noProof/>
        </w:rPr>
        <w:drawing>
          <wp:inline distT="0" distB="0" distL="0" distR="0">
            <wp:extent cx="4820920" cy="3280410"/>
            <wp:effectExtent l="0" t="0" r="0" b="0"/>
            <wp:docPr id="196" name="Picture 196"/>
            <wp:cNvGraphicFramePr/>
            <a:graphic xmlns:a="http://schemas.openxmlformats.org/drawingml/2006/main">
              <a:graphicData uri="http://schemas.openxmlformats.org/drawingml/2006/picture">
                <pic:pic xmlns:pic="http://schemas.openxmlformats.org/drawingml/2006/picture">
                  <pic:nvPicPr>
                    <pic:cNvPr id="196" name="Picture 196"/>
                    <pic:cNvPicPr/>
                  </pic:nvPicPr>
                  <pic:blipFill>
                    <a:blip r:embed="rId5"/>
                    <a:stretch>
                      <a:fillRect/>
                    </a:stretch>
                  </pic:blipFill>
                  <pic:spPr>
                    <a:xfrm>
                      <a:off x="0" y="0"/>
                      <a:ext cx="4820920" cy="3280410"/>
                    </a:xfrm>
                    <a:prstGeom prst="rect">
                      <a:avLst/>
                    </a:prstGeom>
                  </pic:spPr>
                </pic:pic>
              </a:graphicData>
            </a:graphic>
          </wp:inline>
        </w:drawing>
      </w:r>
    </w:p>
    <w:p w:rsidR="00E80544" w:rsidRDefault="00FA1F26">
      <w:pPr>
        <w:spacing w:after="10"/>
        <w:ind w:left="-5" w:right="8"/>
      </w:pPr>
      <w:r>
        <w:t>(</w:t>
      </w:r>
      <w:proofErr w:type="spellStart"/>
      <w:proofErr w:type="gramStart"/>
      <w:r>
        <w:t>mislabelled</w:t>
      </w:r>
      <w:proofErr w:type="spellEnd"/>
      <w:proofErr w:type="gramEnd"/>
      <w:r>
        <w:t>!  The above is for Abalone­30)</w:t>
      </w:r>
    </w:p>
    <w:p w:rsidR="00E80544" w:rsidRDefault="00FA1F26">
      <w:pPr>
        <w:spacing w:after="0" w:line="259" w:lineRule="auto"/>
        <w:ind w:left="0" w:firstLine="0"/>
      </w:pPr>
      <w:r>
        <w:rPr>
          <w:noProof/>
        </w:rPr>
        <w:lastRenderedPageBreak/>
        <w:drawing>
          <wp:inline distT="0" distB="0" distL="0" distR="0">
            <wp:extent cx="4831080" cy="3081020"/>
            <wp:effectExtent l="0" t="0" r="0" b="0"/>
            <wp:docPr id="199" name="Picture 199"/>
            <wp:cNvGraphicFramePr/>
            <a:graphic xmlns:a="http://schemas.openxmlformats.org/drawingml/2006/main">
              <a:graphicData uri="http://schemas.openxmlformats.org/drawingml/2006/picture">
                <pic:pic xmlns:pic="http://schemas.openxmlformats.org/drawingml/2006/picture">
                  <pic:nvPicPr>
                    <pic:cNvPr id="199" name="Picture 199"/>
                    <pic:cNvPicPr/>
                  </pic:nvPicPr>
                  <pic:blipFill>
                    <a:blip r:embed="rId6"/>
                    <a:stretch>
                      <a:fillRect/>
                    </a:stretch>
                  </pic:blipFill>
                  <pic:spPr>
                    <a:xfrm>
                      <a:off x="0" y="0"/>
                      <a:ext cx="4831080" cy="3081020"/>
                    </a:xfrm>
                    <a:prstGeom prst="rect">
                      <a:avLst/>
                    </a:prstGeom>
                  </pic:spPr>
                </pic:pic>
              </a:graphicData>
            </a:graphic>
          </wp:inline>
        </w:drawing>
      </w:r>
    </w:p>
    <w:p w:rsidR="00E80544" w:rsidRDefault="00FA1F26">
      <w:pPr>
        <w:spacing w:line="259" w:lineRule="auto"/>
        <w:ind w:left="0" w:firstLine="0"/>
      </w:pPr>
      <w:r>
        <w:rPr>
          <w:noProof/>
        </w:rPr>
        <w:drawing>
          <wp:inline distT="0" distB="0" distL="0" distR="0">
            <wp:extent cx="4916170" cy="3356610"/>
            <wp:effectExtent l="0" t="0" r="0" b="0"/>
            <wp:docPr id="206" name="Picture 206"/>
            <wp:cNvGraphicFramePr/>
            <a:graphic xmlns:a="http://schemas.openxmlformats.org/drawingml/2006/main">
              <a:graphicData uri="http://schemas.openxmlformats.org/drawingml/2006/picture">
                <pic:pic xmlns:pic="http://schemas.openxmlformats.org/drawingml/2006/picture">
                  <pic:nvPicPr>
                    <pic:cNvPr id="206" name="Picture 206"/>
                    <pic:cNvPicPr/>
                  </pic:nvPicPr>
                  <pic:blipFill>
                    <a:blip r:embed="rId7"/>
                    <a:stretch>
                      <a:fillRect/>
                    </a:stretch>
                  </pic:blipFill>
                  <pic:spPr>
                    <a:xfrm>
                      <a:off x="0" y="0"/>
                      <a:ext cx="4916170" cy="3356610"/>
                    </a:xfrm>
                    <a:prstGeom prst="rect">
                      <a:avLst/>
                    </a:prstGeom>
                  </pic:spPr>
                </pic:pic>
              </a:graphicData>
            </a:graphic>
          </wp:inline>
        </w:drawing>
      </w:r>
    </w:p>
    <w:p w:rsidR="00E80544" w:rsidRDefault="00FA1F26">
      <w:pPr>
        <w:ind w:left="-5" w:right="8"/>
      </w:pPr>
      <w:r>
        <w:t>The experiments that I ran regarding neural networks were quite interesting in many ways.  In the three graphs above, I ran the datasets with several different learning rates and momentums.  The results you can see in the left hand portions of the graph ap</w:t>
      </w:r>
      <w:r>
        <w:t>pear quite different until the scale of the y axis is considered.  While the results do see to be on different trajectories (some up, some down), they are clustered within a percentage or two of each other.</w:t>
      </w:r>
    </w:p>
    <w:p w:rsidR="00E80544" w:rsidRDefault="00FA1F26">
      <w:pPr>
        <w:ind w:left="-5" w:right="8"/>
      </w:pPr>
      <w:r>
        <w:lastRenderedPageBreak/>
        <w:t xml:space="preserve">The differing behaviors under different learning </w:t>
      </w:r>
      <w:r>
        <w:t>rates with runs of differing epoch lengths, does point out that the hypersurface representing the “true” concept in these datasets likely has plenty of complexity to explore.  It would be interesting to re­run these results and plot the changes in the netw</w:t>
      </w:r>
      <w:r>
        <w:t>ork weights to get an idea of the vectors that are being generated during backpropagation.  This is beyond what I could accomplish here.</w:t>
      </w:r>
    </w:p>
    <w:p w:rsidR="00E80544" w:rsidRDefault="00FA1F26">
      <w:pPr>
        <w:ind w:left="-5" w:right="8"/>
      </w:pPr>
      <w:r>
        <w:t>It is also interesting to note that there is one common feature to the runs of 5000 epochs and beyond.  It appears that</w:t>
      </w:r>
      <w:r>
        <w:t xml:space="preserve"> the process of overfitting the network to the </w:t>
      </w:r>
      <w:proofErr w:type="spellStart"/>
      <w:r>
        <w:t>idiosyncracies</w:t>
      </w:r>
      <w:proofErr w:type="spellEnd"/>
      <w:r>
        <w:t xml:space="preserve"> of the dataset has begun.  In the two graphs below (one from vehicles, the other from abalone), we can see that the training error and test errors are beginning to diverge.</w:t>
      </w:r>
    </w:p>
    <w:p w:rsidR="00E80544" w:rsidRDefault="00FA1F26">
      <w:pPr>
        <w:ind w:left="-5" w:right="8"/>
      </w:pPr>
      <w:r>
        <w:t>Finally, the times fo</w:t>
      </w:r>
      <w:r>
        <w:t xml:space="preserve">r the neural networks epitomized eager learners.  As an example, an Abalone­30 run with 10,000 epochs took 5.36 hours of </w:t>
      </w:r>
      <w:proofErr w:type="spellStart"/>
      <w:proofErr w:type="gramStart"/>
      <w:r>
        <w:t>cpu</w:t>
      </w:r>
      <w:proofErr w:type="spellEnd"/>
      <w:proofErr w:type="gramEnd"/>
      <w:r>
        <w:t xml:space="preserve"> time to train and 1.01 seconds to test.</w:t>
      </w:r>
    </w:p>
    <w:p w:rsidR="00E80544" w:rsidRDefault="00FA1F26">
      <w:pPr>
        <w:spacing w:after="2" w:line="259" w:lineRule="auto"/>
        <w:ind w:left="0" w:firstLine="0"/>
      </w:pPr>
      <w:r>
        <w:rPr>
          <w:noProof/>
        </w:rPr>
        <w:drawing>
          <wp:inline distT="0" distB="0" distL="0" distR="0">
            <wp:extent cx="5078730" cy="3224530"/>
            <wp:effectExtent l="0" t="0" r="0" b="0"/>
            <wp:docPr id="228" name="Picture 228"/>
            <wp:cNvGraphicFramePr/>
            <a:graphic xmlns:a="http://schemas.openxmlformats.org/drawingml/2006/main">
              <a:graphicData uri="http://schemas.openxmlformats.org/drawingml/2006/picture">
                <pic:pic xmlns:pic="http://schemas.openxmlformats.org/drawingml/2006/picture">
                  <pic:nvPicPr>
                    <pic:cNvPr id="228" name="Picture 228"/>
                    <pic:cNvPicPr/>
                  </pic:nvPicPr>
                  <pic:blipFill>
                    <a:blip r:embed="rId8"/>
                    <a:stretch>
                      <a:fillRect/>
                    </a:stretch>
                  </pic:blipFill>
                  <pic:spPr>
                    <a:xfrm>
                      <a:off x="0" y="0"/>
                      <a:ext cx="5078730" cy="3224530"/>
                    </a:xfrm>
                    <a:prstGeom prst="rect">
                      <a:avLst/>
                    </a:prstGeom>
                  </pic:spPr>
                </pic:pic>
              </a:graphicData>
            </a:graphic>
          </wp:inline>
        </w:drawing>
      </w:r>
    </w:p>
    <w:p w:rsidR="00E80544" w:rsidRDefault="00FA1F26">
      <w:pPr>
        <w:spacing w:after="7"/>
        <w:ind w:left="-5" w:right="8"/>
      </w:pPr>
      <w:r>
        <w:t>(</w:t>
      </w:r>
      <w:proofErr w:type="spellStart"/>
      <w:proofErr w:type="gramStart"/>
      <w:r>
        <w:t>mislabelled</w:t>
      </w:r>
      <w:proofErr w:type="spellEnd"/>
      <w:proofErr w:type="gramEnd"/>
      <w:r>
        <w:t>, this is Abalone­30).  Note that the test accuracy is declining while the tr</w:t>
      </w:r>
      <w:r>
        <w:t>aining accuracy is still increasing.</w:t>
      </w:r>
    </w:p>
    <w:p w:rsidR="00E80544" w:rsidRDefault="00FA1F26">
      <w:pPr>
        <w:spacing w:after="0" w:line="259" w:lineRule="auto"/>
        <w:ind w:left="0" w:right="-6" w:firstLine="0"/>
      </w:pPr>
      <w:r>
        <w:rPr>
          <w:noProof/>
        </w:rPr>
        <w:lastRenderedPageBreak/>
        <w:drawing>
          <wp:inline distT="0" distB="0" distL="0" distR="0">
            <wp:extent cx="5486400" cy="3535680"/>
            <wp:effectExtent l="0" t="0" r="0" b="0"/>
            <wp:docPr id="232" name="Picture 232"/>
            <wp:cNvGraphicFramePr/>
            <a:graphic xmlns:a="http://schemas.openxmlformats.org/drawingml/2006/main">
              <a:graphicData uri="http://schemas.openxmlformats.org/drawingml/2006/picture">
                <pic:pic xmlns:pic="http://schemas.openxmlformats.org/drawingml/2006/picture">
                  <pic:nvPicPr>
                    <pic:cNvPr id="232" name="Picture 232"/>
                    <pic:cNvPicPr/>
                  </pic:nvPicPr>
                  <pic:blipFill>
                    <a:blip r:embed="rId9"/>
                    <a:stretch>
                      <a:fillRect/>
                    </a:stretch>
                  </pic:blipFill>
                  <pic:spPr>
                    <a:xfrm>
                      <a:off x="0" y="0"/>
                      <a:ext cx="5486400" cy="3535680"/>
                    </a:xfrm>
                    <a:prstGeom prst="rect">
                      <a:avLst/>
                    </a:prstGeom>
                  </pic:spPr>
                </pic:pic>
              </a:graphicData>
            </a:graphic>
          </wp:inline>
        </w:drawing>
      </w:r>
    </w:p>
    <w:p w:rsidR="00E80544" w:rsidRDefault="00FA1F26">
      <w:pPr>
        <w:pStyle w:val="Heading1"/>
        <w:ind w:left="-5"/>
      </w:pPr>
      <w:r>
        <w:t>Boosting</w:t>
      </w:r>
    </w:p>
    <w:p w:rsidR="00E80544" w:rsidRDefault="00FA1F26">
      <w:pPr>
        <w:spacing w:after="199" w:line="251" w:lineRule="auto"/>
        <w:ind w:left="-5"/>
        <w:jc w:val="both"/>
      </w:pPr>
      <w:proofErr w:type="gramStart"/>
      <w:r>
        <w:rPr>
          <w:rFonts w:ascii="Courier New" w:eastAsia="Courier New" w:hAnsi="Courier New" w:cs="Courier New"/>
          <w:sz w:val="18"/>
        </w:rPr>
        <w:t>prune</w:t>
      </w:r>
      <w:proofErr w:type="gramEnd"/>
      <w:r>
        <w:rPr>
          <w:rFonts w:ascii="Courier New" w:eastAsia="Courier New" w:hAnsi="Courier New" w:cs="Courier New"/>
          <w:sz w:val="18"/>
        </w:rPr>
        <w:t xml:space="preserve"> </w:t>
      </w:r>
      <w:proofErr w:type="spellStart"/>
      <w:r>
        <w:rPr>
          <w:rFonts w:ascii="Courier New" w:eastAsia="Courier New" w:hAnsi="Courier New" w:cs="Courier New"/>
          <w:sz w:val="18"/>
        </w:rPr>
        <w:t>state|boost</w:t>
      </w:r>
      <w:proofErr w:type="spellEnd"/>
      <w:r>
        <w:rPr>
          <w:rFonts w:ascii="Courier New" w:eastAsia="Courier New" w:hAnsi="Courier New" w:cs="Courier New"/>
          <w:sz w:val="18"/>
        </w:rPr>
        <w:t xml:space="preserve"> </w:t>
      </w:r>
      <w:proofErr w:type="spellStart"/>
      <w:r>
        <w:rPr>
          <w:rFonts w:ascii="Courier New" w:eastAsia="Courier New" w:hAnsi="Courier New" w:cs="Courier New"/>
          <w:sz w:val="18"/>
        </w:rPr>
        <w:t>iterations|dtree</w:t>
      </w:r>
      <w:proofErr w:type="spellEnd"/>
      <w:r>
        <w:rPr>
          <w:rFonts w:ascii="Courier New" w:eastAsia="Courier New" w:hAnsi="Courier New" w:cs="Courier New"/>
          <w:sz w:val="18"/>
        </w:rPr>
        <w:t xml:space="preserve"> pruning </w:t>
      </w:r>
      <w:proofErr w:type="spellStart"/>
      <w:r>
        <w:rPr>
          <w:rFonts w:ascii="Courier New" w:eastAsia="Courier New" w:hAnsi="Courier New" w:cs="Courier New"/>
          <w:sz w:val="18"/>
        </w:rPr>
        <w:t>confidence|train</w:t>
      </w:r>
      <w:proofErr w:type="spellEnd"/>
      <w:r>
        <w:rPr>
          <w:rFonts w:ascii="Courier New" w:eastAsia="Courier New" w:hAnsi="Courier New" w:cs="Courier New"/>
          <w:sz w:val="18"/>
        </w:rPr>
        <w:t xml:space="preserve"> %|test %</w:t>
      </w:r>
    </w:p>
    <w:p w:rsidR="00E80544" w:rsidRDefault="00FA1F26">
      <w:pPr>
        <w:spacing w:after="199" w:line="251" w:lineRule="auto"/>
        <w:ind w:left="-5" w:right="4098"/>
        <w:jc w:val="both"/>
      </w:pPr>
      <w:r>
        <w:rPr>
          <w:rFonts w:ascii="Courier New" w:eastAsia="Courier New" w:hAnsi="Courier New" w:cs="Courier New"/>
          <w:sz w:val="18"/>
        </w:rPr>
        <w:t xml:space="preserve"># Abalone-30 pruned   10  0.125    99.7606 %  21.786  % pruned   10  0.25     99.9521 %  21.7381 % pruned   10  0.5     100      %  21.6184 % unpruned 10  ---     100      %  21.4029 % pruned   20  0.125   100      %  21.8339 % pruned   20  0.25    100    </w:t>
      </w:r>
      <w:r>
        <w:rPr>
          <w:rFonts w:ascii="Courier New" w:eastAsia="Courier New" w:hAnsi="Courier New" w:cs="Courier New"/>
          <w:sz w:val="18"/>
        </w:rPr>
        <w:t xml:space="preserve">  %  21.8817 % pruned   20  0.5     100      %  22.193  % unpruned 20  ---     100      %  21.786  % pruned   40  0.125   100      %  22.5042 % pruned   40  0.25    100      %  22.2648 % pruned   40  0.5     100      %  21.6902 % unpruned 40  ---     100  </w:t>
      </w:r>
      <w:r>
        <w:rPr>
          <w:rFonts w:ascii="Courier New" w:eastAsia="Courier New" w:hAnsi="Courier New" w:cs="Courier New"/>
          <w:sz w:val="18"/>
        </w:rPr>
        <w:t xml:space="preserve">    %  22.169  %</w:t>
      </w:r>
    </w:p>
    <w:p w:rsidR="00E80544" w:rsidRDefault="00FA1F26">
      <w:pPr>
        <w:spacing w:after="199" w:line="251" w:lineRule="auto"/>
        <w:ind w:left="-5" w:right="4098"/>
        <w:jc w:val="both"/>
      </w:pPr>
      <w:r>
        <w:rPr>
          <w:rFonts w:ascii="Courier New" w:eastAsia="Courier New" w:hAnsi="Courier New" w:cs="Courier New"/>
          <w:sz w:val="18"/>
        </w:rPr>
        <w:t xml:space="preserve"># Abalone-6 pruned   10  0.125   100      %  65.1664 % pruned   10  0.25    100      %  65.1185 % pruned   10  0.5     100      %  64.1848 % unpruned 10  ---     100      %  63.7299 % pruned   20  0.125   100      %  66.6028 % pruned   20 </w:t>
      </w:r>
      <w:r>
        <w:rPr>
          <w:rFonts w:ascii="Courier New" w:eastAsia="Courier New" w:hAnsi="Courier New" w:cs="Courier New"/>
          <w:sz w:val="18"/>
        </w:rPr>
        <w:t xml:space="preserve"> 0.25    100      %  66.2677 % pruned   20  0.5     100      %  64.6636 % unpruned 20  ---     100      %  65.2382 % pruned   40  0.125   100      %  66.3155 % pruned   40  0.25    100      %  66.7704 % pruned   40  0.5     100      %  66.6507 % unpruned 4</w:t>
      </w:r>
      <w:r>
        <w:rPr>
          <w:rFonts w:ascii="Courier New" w:eastAsia="Courier New" w:hAnsi="Courier New" w:cs="Courier New"/>
          <w:sz w:val="18"/>
        </w:rPr>
        <w:t>0  ---     100      %  65.9804 %</w:t>
      </w:r>
    </w:p>
    <w:p w:rsidR="00E80544" w:rsidRDefault="00FA1F26">
      <w:pPr>
        <w:spacing w:after="388" w:line="251" w:lineRule="auto"/>
        <w:ind w:left="-5" w:right="4098"/>
        <w:jc w:val="both"/>
      </w:pPr>
      <w:r>
        <w:rPr>
          <w:rFonts w:ascii="Courier New" w:eastAsia="Courier New" w:hAnsi="Courier New" w:cs="Courier New"/>
          <w:sz w:val="18"/>
        </w:rPr>
        <w:t xml:space="preserve"># Vehicle pruned   10  0.125   100      %  77.896  % pruned   10  0.25    100      %  </w:t>
      </w:r>
      <w:r>
        <w:rPr>
          <w:rFonts w:ascii="Courier New" w:eastAsia="Courier New" w:hAnsi="Courier New" w:cs="Courier New"/>
          <w:sz w:val="18"/>
        </w:rPr>
        <w:lastRenderedPageBreak/>
        <w:t xml:space="preserve">76.2411 % pruned   10  0.5     100      %  78.6052 % unpruned 10  ---     100      %  77.5414 % pruned   20  0.125   100      %  78.3688 </w:t>
      </w:r>
      <w:r>
        <w:rPr>
          <w:rFonts w:ascii="Courier New" w:eastAsia="Courier New" w:hAnsi="Courier New" w:cs="Courier New"/>
          <w:sz w:val="18"/>
        </w:rPr>
        <w:t>% pruned   20  0.25    100      %  76.9504 % pruned   20  0.5     100      %  78.8416 % unpruned 20  ---     100      %  78.6052 % pruned   40  0.125   100      %  78.3688 % pruned   40  0.25    100      %  77.896  % pruned   40  0.5     100      %  79.078</w:t>
      </w:r>
      <w:r>
        <w:rPr>
          <w:rFonts w:ascii="Courier New" w:eastAsia="Courier New" w:hAnsi="Courier New" w:cs="Courier New"/>
          <w:sz w:val="18"/>
        </w:rPr>
        <w:t xml:space="preserve">  % unpruned 40  ---     100      %  78.7234 %</w:t>
      </w:r>
    </w:p>
    <w:p w:rsidR="00E80544" w:rsidRDefault="00FA1F26">
      <w:pPr>
        <w:ind w:left="-5" w:right="8"/>
      </w:pPr>
      <w:r>
        <w:t>Boosting was performed using the same decision tree code that was used in the Decision Tree section of this report.  It is interesting that the Abalone­30 &amp; ­6 datasets actually showed slight declines in perfo</w:t>
      </w:r>
      <w:r>
        <w:t>rmance under boosting.  This was the case regardless of the aggressiveness or lack thereof that I utilized in the decision tree pruning!  While the difference was no more than a percent or two, it appears that the nature of the abalone set makes it resista</w:t>
      </w:r>
      <w:r>
        <w:t xml:space="preserve">nt to getting better results via this technique </w:t>
      </w:r>
      <w:r>
        <w:rPr>
          <w:i/>
        </w:rPr>
        <w:t>given the data provided</w:t>
      </w:r>
      <w:r>
        <w:t>.  Per the abalone.info file the data examples are “</w:t>
      </w:r>
      <w:proofErr w:type="spellStart"/>
      <w:r>
        <w:t>highly­overlapped</w:t>
      </w:r>
      <w:proofErr w:type="spellEnd"/>
      <w:r>
        <w:t>”.  Though, theoretically boosting should be lowering the bounds on the error, in practice it still requires a datas</w:t>
      </w:r>
      <w:r>
        <w:t>et that is has more distinguishing features.</w:t>
      </w:r>
    </w:p>
    <w:p w:rsidR="00E80544" w:rsidRDefault="00FA1F26">
      <w:pPr>
        <w:ind w:left="-5" w:right="8"/>
      </w:pPr>
      <w:r>
        <w:t>The vehicle dataset did show improvement (5­7%).  This is the trend that I expected, given the boosting technique.</w:t>
      </w:r>
    </w:p>
    <w:p w:rsidR="00E80544" w:rsidRDefault="00FA1F26">
      <w:pPr>
        <w:ind w:left="-5" w:right="8"/>
      </w:pPr>
      <w:r>
        <w:t>One other interesting observation about boosting is that it appears to take on the run time prof</w:t>
      </w:r>
      <w:r>
        <w:t>ile of the algorithm being boosted.  Also, the time to build the model varies close to linearly in the number of boosting iterations that are used.  For example, running the vehicle dataset through 10, 20, and 40 iterations with pruning confidence set to 0</w:t>
      </w:r>
      <w:r>
        <w:t>.125 took 25, 60, 130 seconds.</w:t>
      </w:r>
    </w:p>
    <w:p w:rsidR="00E80544" w:rsidRDefault="00FA1F26">
      <w:pPr>
        <w:pStyle w:val="Heading1"/>
        <w:spacing w:after="18"/>
        <w:ind w:left="-5"/>
      </w:pPr>
      <w:proofErr w:type="spellStart"/>
      <w:r>
        <w:lastRenderedPageBreak/>
        <w:t>k­NN</w:t>
      </w:r>
      <w:proofErr w:type="spellEnd"/>
    </w:p>
    <w:p w:rsidR="00E80544" w:rsidRDefault="00FA1F26">
      <w:pPr>
        <w:spacing w:after="334" w:line="259" w:lineRule="auto"/>
        <w:ind w:left="0" w:firstLine="0"/>
      </w:pPr>
      <w:r>
        <w:rPr>
          <w:noProof/>
        </w:rPr>
        <w:drawing>
          <wp:inline distT="0" distB="0" distL="0" distR="0">
            <wp:extent cx="5231130" cy="2663190"/>
            <wp:effectExtent l="0" t="0" r="0" b="0"/>
            <wp:docPr id="302" name="Picture 302"/>
            <wp:cNvGraphicFramePr/>
            <a:graphic xmlns:a="http://schemas.openxmlformats.org/drawingml/2006/main">
              <a:graphicData uri="http://schemas.openxmlformats.org/drawingml/2006/picture">
                <pic:pic xmlns:pic="http://schemas.openxmlformats.org/drawingml/2006/picture">
                  <pic:nvPicPr>
                    <pic:cNvPr id="302" name="Picture 302"/>
                    <pic:cNvPicPr/>
                  </pic:nvPicPr>
                  <pic:blipFill>
                    <a:blip r:embed="rId10"/>
                    <a:stretch>
                      <a:fillRect/>
                    </a:stretch>
                  </pic:blipFill>
                  <pic:spPr>
                    <a:xfrm>
                      <a:off x="0" y="0"/>
                      <a:ext cx="5231130" cy="2663190"/>
                    </a:xfrm>
                    <a:prstGeom prst="rect">
                      <a:avLst/>
                    </a:prstGeom>
                  </pic:spPr>
                </pic:pic>
              </a:graphicData>
            </a:graphic>
          </wp:inline>
        </w:drawing>
      </w:r>
    </w:p>
    <w:p w:rsidR="00E80544" w:rsidRDefault="00FA1F26">
      <w:pPr>
        <w:spacing w:after="0" w:line="259" w:lineRule="auto"/>
        <w:ind w:left="0" w:firstLine="0"/>
      </w:pPr>
      <w:r>
        <w:rPr>
          <w:noProof/>
        </w:rPr>
        <w:drawing>
          <wp:inline distT="0" distB="0" distL="0" distR="0">
            <wp:extent cx="5201920" cy="2778760"/>
            <wp:effectExtent l="0" t="0" r="0" b="0"/>
            <wp:docPr id="304" name="Picture 304"/>
            <wp:cNvGraphicFramePr/>
            <a:graphic xmlns:a="http://schemas.openxmlformats.org/drawingml/2006/main">
              <a:graphicData uri="http://schemas.openxmlformats.org/drawingml/2006/picture">
                <pic:pic xmlns:pic="http://schemas.openxmlformats.org/drawingml/2006/picture">
                  <pic:nvPicPr>
                    <pic:cNvPr id="304" name="Picture 304"/>
                    <pic:cNvPicPr/>
                  </pic:nvPicPr>
                  <pic:blipFill>
                    <a:blip r:embed="rId11"/>
                    <a:stretch>
                      <a:fillRect/>
                    </a:stretch>
                  </pic:blipFill>
                  <pic:spPr>
                    <a:xfrm>
                      <a:off x="0" y="0"/>
                      <a:ext cx="5201920" cy="2778760"/>
                    </a:xfrm>
                    <a:prstGeom prst="rect">
                      <a:avLst/>
                    </a:prstGeom>
                  </pic:spPr>
                </pic:pic>
              </a:graphicData>
            </a:graphic>
          </wp:inline>
        </w:drawing>
      </w:r>
    </w:p>
    <w:p w:rsidR="00E80544" w:rsidRDefault="00FA1F26">
      <w:pPr>
        <w:spacing w:line="259" w:lineRule="auto"/>
        <w:ind w:left="0" w:firstLine="0"/>
      </w:pPr>
      <w:r>
        <w:rPr>
          <w:noProof/>
        </w:rPr>
        <w:lastRenderedPageBreak/>
        <w:drawing>
          <wp:inline distT="0" distB="0" distL="0" distR="0">
            <wp:extent cx="4983480" cy="2997200"/>
            <wp:effectExtent l="0" t="0" r="0" b="0"/>
            <wp:docPr id="308" name="Picture 308"/>
            <wp:cNvGraphicFramePr/>
            <a:graphic xmlns:a="http://schemas.openxmlformats.org/drawingml/2006/main">
              <a:graphicData uri="http://schemas.openxmlformats.org/drawingml/2006/picture">
                <pic:pic xmlns:pic="http://schemas.openxmlformats.org/drawingml/2006/picture">
                  <pic:nvPicPr>
                    <pic:cNvPr id="308" name="Picture 308"/>
                    <pic:cNvPicPr/>
                  </pic:nvPicPr>
                  <pic:blipFill>
                    <a:blip r:embed="rId12"/>
                    <a:stretch>
                      <a:fillRect/>
                    </a:stretch>
                  </pic:blipFill>
                  <pic:spPr>
                    <a:xfrm>
                      <a:off x="0" y="0"/>
                      <a:ext cx="4983480" cy="2997200"/>
                    </a:xfrm>
                    <a:prstGeom prst="rect">
                      <a:avLst/>
                    </a:prstGeom>
                  </pic:spPr>
                </pic:pic>
              </a:graphicData>
            </a:graphic>
          </wp:inline>
        </w:drawing>
      </w:r>
    </w:p>
    <w:p w:rsidR="00E80544" w:rsidRDefault="00FA1F26">
      <w:pPr>
        <w:ind w:left="-5" w:right="8"/>
      </w:pPr>
      <w:r>
        <w:t xml:space="preserve">At first glance it is surprising that </w:t>
      </w:r>
      <w:proofErr w:type="spellStart"/>
      <w:r>
        <w:t>kNN</w:t>
      </w:r>
      <w:proofErr w:type="spellEnd"/>
      <w:r>
        <w:t xml:space="preserve"> works so much better for the abalone set than the other machine learning algorithms have (not that it is great).  It shows about a 5% performance improvement over the other</w:t>
      </w:r>
      <w:r>
        <w:t xml:space="preserve"> techniques.  Why?  The reason that I would guess that this works is largely due to the distribution of samples from the sample data. In the distribution graph of the abalone ages (early in the report), we can see that about 50% of the abalone samples are </w:t>
      </w:r>
      <w:r>
        <w:t>between ages 6­11.    With this density, if I am looking at an abalone of a particular age, it is likely that my neighbors will actually be of my age or off by no more than 1 or 2 years.</w:t>
      </w:r>
    </w:p>
    <w:p w:rsidR="00E80544" w:rsidRDefault="00FA1F26">
      <w:pPr>
        <w:spacing w:line="259" w:lineRule="auto"/>
        <w:ind w:left="0" w:firstLine="0"/>
      </w:pPr>
      <w:r>
        <w:rPr>
          <w:noProof/>
        </w:rPr>
        <w:lastRenderedPageBreak/>
        <w:drawing>
          <wp:inline distT="0" distB="0" distL="0" distR="0">
            <wp:extent cx="4992370" cy="327152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13"/>
                    <a:stretch>
                      <a:fillRect/>
                    </a:stretch>
                  </pic:blipFill>
                  <pic:spPr>
                    <a:xfrm>
                      <a:off x="0" y="0"/>
                      <a:ext cx="4992370" cy="3271520"/>
                    </a:xfrm>
                    <a:prstGeom prst="rect">
                      <a:avLst/>
                    </a:prstGeom>
                  </pic:spPr>
                </pic:pic>
              </a:graphicData>
            </a:graphic>
          </wp:inline>
        </w:drawing>
      </w:r>
    </w:p>
    <w:p w:rsidR="00E80544" w:rsidRDefault="00FA1F26">
      <w:pPr>
        <w:spacing w:after="2" w:line="259" w:lineRule="auto"/>
        <w:ind w:left="0" w:firstLine="0"/>
      </w:pPr>
      <w:r>
        <w:rPr>
          <w:noProof/>
        </w:rPr>
        <w:drawing>
          <wp:inline distT="0" distB="0" distL="0" distR="0">
            <wp:extent cx="5011420" cy="3140710"/>
            <wp:effectExtent l="0" t="0" r="0"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14"/>
                    <a:stretch>
                      <a:fillRect/>
                    </a:stretch>
                  </pic:blipFill>
                  <pic:spPr>
                    <a:xfrm>
                      <a:off x="0" y="0"/>
                      <a:ext cx="5011420" cy="3140710"/>
                    </a:xfrm>
                    <a:prstGeom prst="rect">
                      <a:avLst/>
                    </a:prstGeom>
                  </pic:spPr>
                </pic:pic>
              </a:graphicData>
            </a:graphic>
          </wp:inline>
        </w:drawing>
      </w:r>
    </w:p>
    <w:p w:rsidR="00E80544" w:rsidRDefault="00FA1F26">
      <w:pPr>
        <w:ind w:left="-5" w:right="8"/>
      </w:pPr>
      <w:r>
        <w:t>(</w:t>
      </w:r>
      <w:proofErr w:type="gramStart"/>
      <w:r>
        <w:t>the</w:t>
      </w:r>
      <w:proofErr w:type="gramEnd"/>
      <w:r>
        <w:t xml:space="preserve"> training line is at 100% all the way across)</w:t>
      </w:r>
    </w:p>
    <w:p w:rsidR="00E80544" w:rsidRDefault="00FA1F26">
      <w:pPr>
        <w:spacing w:line="259" w:lineRule="auto"/>
        <w:ind w:left="0" w:firstLine="0"/>
      </w:pPr>
      <w:r>
        <w:rPr>
          <w:noProof/>
        </w:rPr>
        <w:lastRenderedPageBreak/>
        <w:drawing>
          <wp:inline distT="0" distB="0" distL="0" distR="0">
            <wp:extent cx="4973320" cy="2823210"/>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15"/>
                    <a:stretch>
                      <a:fillRect/>
                    </a:stretch>
                  </pic:blipFill>
                  <pic:spPr>
                    <a:xfrm>
                      <a:off x="0" y="0"/>
                      <a:ext cx="4973320" cy="2823210"/>
                    </a:xfrm>
                    <a:prstGeom prst="rect">
                      <a:avLst/>
                    </a:prstGeom>
                  </pic:spPr>
                </pic:pic>
              </a:graphicData>
            </a:graphic>
          </wp:inline>
        </w:drawing>
      </w:r>
    </w:p>
    <w:p w:rsidR="00E80544" w:rsidRDefault="00FA1F26">
      <w:pPr>
        <w:ind w:left="-5" w:right="8"/>
      </w:pPr>
      <w:r>
        <w:t>The vehicle g</w:t>
      </w:r>
      <w:r>
        <w:t xml:space="preserve">raphs above show a small gain for the </w:t>
      </w:r>
      <w:proofErr w:type="spellStart"/>
      <w:r>
        <w:t>kNN</w:t>
      </w:r>
      <w:proofErr w:type="spellEnd"/>
      <w:r>
        <w:t xml:space="preserve"> algorithm when using the weighted sampling.  This probably works because the attributes that are in use for making our class prediction are all contributing to prediction correctness.  In an attribute landscape whe</w:t>
      </w:r>
      <w:r>
        <w:t xml:space="preserve">re some attributes are not providing relevant information to the problem at hand, we could expect that some of the “nearest neighbors” might be arbitrary matches on </w:t>
      </w:r>
      <w:proofErr w:type="spellStart"/>
      <w:r>
        <w:t>non­relevant</w:t>
      </w:r>
      <w:proofErr w:type="spellEnd"/>
      <w:r>
        <w:t xml:space="preserve"> attributes.  This would corrupt our results.  Alternately, one or more of the </w:t>
      </w:r>
      <w:r>
        <w:t xml:space="preserve">attributes might not be especially relevant, but due to the small size of the dataset (1000 data points) the “nearest neighbor” chance collisions may not have occurred.  This latter hypothesis seems unlikely since the attributes were </w:t>
      </w:r>
      <w:proofErr w:type="spellStart"/>
      <w:r>
        <w:t>hand­selected</w:t>
      </w:r>
      <w:proofErr w:type="spellEnd"/>
      <w:r>
        <w:t xml:space="preserve"> by a dom</w:t>
      </w:r>
      <w:r>
        <w:t>ain expert for exactly the task we are using them for.</w:t>
      </w:r>
    </w:p>
    <w:p w:rsidR="00E80544" w:rsidRDefault="00FA1F26">
      <w:pPr>
        <w:pStyle w:val="Heading1"/>
        <w:ind w:left="-5"/>
      </w:pPr>
      <w:r>
        <w:t>Support Vector Machines</w:t>
      </w:r>
    </w:p>
    <w:p w:rsidR="00E80544" w:rsidRDefault="00FA1F26">
      <w:pPr>
        <w:spacing w:after="199" w:line="251" w:lineRule="auto"/>
        <w:ind w:left="-5" w:right="2031"/>
        <w:jc w:val="both"/>
      </w:pPr>
      <w:proofErr w:type="spellStart"/>
      <w:r>
        <w:rPr>
          <w:rFonts w:ascii="Courier New" w:eastAsia="Courier New" w:hAnsi="Courier New" w:cs="Courier New"/>
          <w:sz w:val="18"/>
        </w:rPr>
        <w:t>Kernel|exponent</w:t>
      </w:r>
      <w:proofErr w:type="spellEnd"/>
      <w:r>
        <w:rPr>
          <w:rFonts w:ascii="Courier New" w:eastAsia="Courier New" w:hAnsi="Courier New" w:cs="Courier New"/>
          <w:sz w:val="18"/>
        </w:rPr>
        <w:t xml:space="preserve"> or </w:t>
      </w:r>
      <w:proofErr w:type="spellStart"/>
      <w:r>
        <w:rPr>
          <w:rFonts w:ascii="Courier New" w:eastAsia="Courier New" w:hAnsi="Courier New" w:cs="Courier New"/>
          <w:sz w:val="18"/>
        </w:rPr>
        <w:t>gamma|train</w:t>
      </w:r>
      <w:proofErr w:type="spellEnd"/>
      <w:r>
        <w:rPr>
          <w:rFonts w:ascii="Courier New" w:eastAsia="Courier New" w:hAnsi="Courier New" w:cs="Courier New"/>
          <w:sz w:val="18"/>
        </w:rPr>
        <w:t xml:space="preserve"> %|test %|train </w:t>
      </w:r>
      <w:proofErr w:type="spellStart"/>
      <w:r>
        <w:rPr>
          <w:rFonts w:ascii="Courier New" w:eastAsia="Courier New" w:hAnsi="Courier New" w:cs="Courier New"/>
          <w:sz w:val="18"/>
        </w:rPr>
        <w:t>time|test</w:t>
      </w:r>
      <w:proofErr w:type="spellEnd"/>
      <w:r>
        <w:rPr>
          <w:rFonts w:ascii="Courier New" w:eastAsia="Courier New" w:hAnsi="Courier New" w:cs="Courier New"/>
          <w:sz w:val="18"/>
        </w:rPr>
        <w:t xml:space="preserve"> time</w:t>
      </w:r>
    </w:p>
    <w:p w:rsidR="00E80544" w:rsidRDefault="00FA1F26">
      <w:pPr>
        <w:spacing w:after="0" w:line="242" w:lineRule="auto"/>
        <w:ind w:left="0" w:right="3342" w:firstLine="0"/>
      </w:pPr>
      <w:r>
        <w:rPr>
          <w:rFonts w:ascii="Courier New" w:eastAsia="Courier New" w:hAnsi="Courier New" w:cs="Courier New"/>
          <w:sz w:val="18"/>
        </w:rPr>
        <w:t>#Abalone-6 poly  1      68.9729 %  68.566  %    3.89    0.08 poly  2      69.4039 %  69.1884 %   96.45    8.02 poly  3      70.3376 %  69.6912 %  364.85   26.67 RBF   0.01   60.8331 %  60.8331 %  142.12   16.22</w:t>
      </w:r>
    </w:p>
    <w:p w:rsidR="00E80544" w:rsidRDefault="00FA1F26">
      <w:pPr>
        <w:spacing w:after="6" w:line="251" w:lineRule="auto"/>
        <w:ind w:left="-5" w:right="2031"/>
        <w:jc w:val="both"/>
      </w:pPr>
      <w:r>
        <w:rPr>
          <w:rFonts w:ascii="Courier New" w:eastAsia="Courier New" w:hAnsi="Courier New" w:cs="Courier New"/>
          <w:sz w:val="18"/>
        </w:rPr>
        <w:t xml:space="preserve">RBF   0.5    68.2068 </w:t>
      </w:r>
      <w:proofErr w:type="gramStart"/>
      <w:r>
        <w:rPr>
          <w:rFonts w:ascii="Courier New" w:eastAsia="Courier New" w:hAnsi="Courier New" w:cs="Courier New"/>
          <w:sz w:val="18"/>
        </w:rPr>
        <w:t>%  67.9435</w:t>
      </w:r>
      <w:proofErr w:type="gramEnd"/>
      <w:r>
        <w:rPr>
          <w:rFonts w:ascii="Courier New" w:eastAsia="Courier New" w:hAnsi="Courier New" w:cs="Courier New"/>
          <w:sz w:val="18"/>
        </w:rPr>
        <w:t xml:space="preserve"> %  159.16   2</w:t>
      </w:r>
      <w:r>
        <w:rPr>
          <w:rFonts w:ascii="Courier New" w:eastAsia="Courier New" w:hAnsi="Courier New" w:cs="Courier New"/>
          <w:sz w:val="18"/>
        </w:rPr>
        <w:t>7.12</w:t>
      </w:r>
    </w:p>
    <w:p w:rsidR="00E80544" w:rsidRDefault="00FA1F26">
      <w:pPr>
        <w:spacing w:after="199" w:line="251" w:lineRule="auto"/>
        <w:ind w:left="-5" w:right="2031"/>
        <w:jc w:val="both"/>
      </w:pPr>
      <w:r>
        <w:rPr>
          <w:rFonts w:ascii="Courier New" w:eastAsia="Courier New" w:hAnsi="Courier New" w:cs="Courier New"/>
          <w:sz w:val="18"/>
        </w:rPr>
        <w:t xml:space="preserve">RBF   1.0    68.9251 </w:t>
      </w:r>
      <w:proofErr w:type="gramStart"/>
      <w:r>
        <w:rPr>
          <w:rFonts w:ascii="Courier New" w:eastAsia="Courier New" w:hAnsi="Courier New" w:cs="Courier New"/>
          <w:sz w:val="18"/>
        </w:rPr>
        <w:t>%  68.5899</w:t>
      </w:r>
      <w:proofErr w:type="gramEnd"/>
      <w:r>
        <w:rPr>
          <w:rFonts w:ascii="Courier New" w:eastAsia="Courier New" w:hAnsi="Courier New" w:cs="Courier New"/>
          <w:sz w:val="18"/>
        </w:rPr>
        <w:t xml:space="preserve"> %   99.69   15.22</w:t>
      </w:r>
    </w:p>
    <w:p w:rsidR="00E80544" w:rsidRDefault="00FA1F26">
      <w:pPr>
        <w:spacing w:after="0" w:line="251" w:lineRule="auto"/>
        <w:ind w:left="-5" w:right="3342"/>
        <w:jc w:val="both"/>
      </w:pPr>
      <w:r>
        <w:rPr>
          <w:rFonts w:ascii="Courier New" w:eastAsia="Courier New" w:hAnsi="Courier New" w:cs="Courier New"/>
          <w:sz w:val="18"/>
        </w:rPr>
        <w:t># Abalone-30 poly  1      25.5207 %  25.2334 %   27.57    0.87 poly  2      26.8853 %  26.1192 %  143.91  100.83 poly  3      27.3881 %  26.4065 %  204.72  191.83 RBF   0.01   20.3735 %  20.3495 %   80</w:t>
      </w:r>
      <w:r>
        <w:rPr>
          <w:rFonts w:ascii="Courier New" w:eastAsia="Courier New" w:hAnsi="Courier New" w:cs="Courier New"/>
          <w:sz w:val="18"/>
        </w:rPr>
        <w:t>.79  119.18</w:t>
      </w:r>
    </w:p>
    <w:p w:rsidR="00E80544" w:rsidRDefault="00FA1F26">
      <w:pPr>
        <w:spacing w:after="6" w:line="251" w:lineRule="auto"/>
        <w:ind w:left="-5" w:right="2031"/>
        <w:jc w:val="both"/>
      </w:pPr>
      <w:r>
        <w:rPr>
          <w:rFonts w:ascii="Courier New" w:eastAsia="Courier New" w:hAnsi="Courier New" w:cs="Courier New"/>
          <w:sz w:val="18"/>
        </w:rPr>
        <w:t xml:space="preserve">RBF   0.5    26.2868 </w:t>
      </w:r>
      <w:proofErr w:type="gramStart"/>
      <w:r>
        <w:rPr>
          <w:rFonts w:ascii="Courier New" w:eastAsia="Courier New" w:hAnsi="Courier New" w:cs="Courier New"/>
          <w:sz w:val="18"/>
        </w:rPr>
        <w:t>%  25.4489</w:t>
      </w:r>
      <w:proofErr w:type="gramEnd"/>
      <w:r>
        <w:rPr>
          <w:rFonts w:ascii="Courier New" w:eastAsia="Courier New" w:hAnsi="Courier New" w:cs="Courier New"/>
          <w:sz w:val="18"/>
        </w:rPr>
        <w:t xml:space="preserve"> %   95.81  223.75</w:t>
      </w:r>
    </w:p>
    <w:p w:rsidR="00E80544" w:rsidRDefault="00FA1F26">
      <w:pPr>
        <w:spacing w:after="199" w:line="251" w:lineRule="auto"/>
        <w:ind w:left="-5" w:right="2031"/>
        <w:jc w:val="both"/>
      </w:pPr>
      <w:r>
        <w:rPr>
          <w:rFonts w:ascii="Courier New" w:eastAsia="Courier New" w:hAnsi="Courier New" w:cs="Courier New"/>
          <w:sz w:val="18"/>
        </w:rPr>
        <w:t xml:space="preserve">RBF   1.0    26.9332 </w:t>
      </w:r>
      <w:proofErr w:type="gramStart"/>
      <w:r>
        <w:rPr>
          <w:rFonts w:ascii="Courier New" w:eastAsia="Courier New" w:hAnsi="Courier New" w:cs="Courier New"/>
          <w:sz w:val="18"/>
        </w:rPr>
        <w:t>%  25.808</w:t>
      </w:r>
      <w:proofErr w:type="gramEnd"/>
      <w:r>
        <w:rPr>
          <w:rFonts w:ascii="Courier New" w:eastAsia="Courier New" w:hAnsi="Courier New" w:cs="Courier New"/>
          <w:sz w:val="18"/>
        </w:rPr>
        <w:t xml:space="preserve">  %   70.75  114.2</w:t>
      </w:r>
    </w:p>
    <w:p w:rsidR="00E80544" w:rsidRDefault="00FA1F26">
      <w:pPr>
        <w:spacing w:after="0" w:line="251" w:lineRule="auto"/>
        <w:ind w:left="-5" w:right="3342"/>
        <w:jc w:val="both"/>
      </w:pPr>
      <w:r>
        <w:rPr>
          <w:rFonts w:ascii="Courier New" w:eastAsia="Courier New" w:hAnsi="Courier New" w:cs="Courier New"/>
          <w:sz w:val="18"/>
        </w:rPr>
        <w:lastRenderedPageBreak/>
        <w:t xml:space="preserve"># Vehicle </w:t>
      </w:r>
      <w:proofErr w:type="gramStart"/>
      <w:r>
        <w:rPr>
          <w:rFonts w:ascii="Courier New" w:eastAsia="Courier New" w:hAnsi="Courier New" w:cs="Courier New"/>
          <w:sz w:val="18"/>
        </w:rPr>
        <w:t>poly  1</w:t>
      </w:r>
      <w:proofErr w:type="gramEnd"/>
      <w:r>
        <w:rPr>
          <w:rFonts w:ascii="Courier New" w:eastAsia="Courier New" w:hAnsi="Courier New" w:cs="Courier New"/>
          <w:sz w:val="18"/>
        </w:rPr>
        <w:t xml:space="preserve">      76.2411 %  74.3499 %    0.51    0.04 poly  2      84.5154 %  80.3783 %    1.79    0.83 poly  3      89.0071 %  83.8061 %  </w:t>
      </w:r>
      <w:r>
        <w:rPr>
          <w:rFonts w:ascii="Courier New" w:eastAsia="Courier New" w:hAnsi="Courier New" w:cs="Courier New"/>
          <w:sz w:val="18"/>
        </w:rPr>
        <w:t xml:space="preserve">  2.14    0.71 RBF   0.01   46.2175 %  40.0709 %    3.19    3.84</w:t>
      </w:r>
    </w:p>
    <w:p w:rsidR="00E80544" w:rsidRDefault="00FA1F26">
      <w:pPr>
        <w:spacing w:after="6" w:line="251" w:lineRule="auto"/>
        <w:ind w:left="-5" w:right="2031"/>
        <w:jc w:val="both"/>
      </w:pPr>
      <w:r>
        <w:rPr>
          <w:rFonts w:ascii="Courier New" w:eastAsia="Courier New" w:hAnsi="Courier New" w:cs="Courier New"/>
          <w:sz w:val="18"/>
        </w:rPr>
        <w:t xml:space="preserve">RBF   0.5    77.6596 </w:t>
      </w:r>
      <w:proofErr w:type="gramStart"/>
      <w:r>
        <w:rPr>
          <w:rFonts w:ascii="Courier New" w:eastAsia="Courier New" w:hAnsi="Courier New" w:cs="Courier New"/>
          <w:sz w:val="18"/>
        </w:rPr>
        <w:t>%  74.8227</w:t>
      </w:r>
      <w:proofErr w:type="gramEnd"/>
      <w:r>
        <w:rPr>
          <w:rFonts w:ascii="Courier New" w:eastAsia="Courier New" w:hAnsi="Courier New" w:cs="Courier New"/>
          <w:sz w:val="18"/>
        </w:rPr>
        <w:t xml:space="preserve"> %    1.39    1.26</w:t>
      </w:r>
    </w:p>
    <w:p w:rsidR="00E80544" w:rsidRDefault="00FA1F26">
      <w:pPr>
        <w:spacing w:after="386" w:line="251" w:lineRule="auto"/>
        <w:ind w:left="-5" w:right="2031"/>
        <w:jc w:val="both"/>
      </w:pPr>
      <w:r>
        <w:rPr>
          <w:rFonts w:ascii="Courier New" w:eastAsia="Courier New" w:hAnsi="Courier New" w:cs="Courier New"/>
          <w:sz w:val="18"/>
        </w:rPr>
        <w:t xml:space="preserve">RBF   1.0    81.5603 </w:t>
      </w:r>
      <w:proofErr w:type="gramStart"/>
      <w:r>
        <w:rPr>
          <w:rFonts w:ascii="Courier New" w:eastAsia="Courier New" w:hAnsi="Courier New" w:cs="Courier New"/>
          <w:sz w:val="18"/>
        </w:rPr>
        <w:t>%  75.5319</w:t>
      </w:r>
      <w:proofErr w:type="gramEnd"/>
      <w:r>
        <w:rPr>
          <w:rFonts w:ascii="Courier New" w:eastAsia="Courier New" w:hAnsi="Courier New" w:cs="Courier New"/>
          <w:sz w:val="18"/>
        </w:rPr>
        <w:t xml:space="preserve"> %    2.22    2.65</w:t>
      </w:r>
    </w:p>
    <w:p w:rsidR="00E80544" w:rsidRDefault="00FA1F26">
      <w:pPr>
        <w:ind w:left="-5" w:right="8"/>
      </w:pPr>
      <w:r>
        <w:t>For these experiments I used two different kinds of kernels: a polynomial kernel with a varying exponent and a Radial Basis Function kernel varying gamma.  I was unable to find documentation relating to what exactly gamma was despite an extensive web searc</w:t>
      </w:r>
      <w:r>
        <w:t>h. This was frustrating, because the change in gamma relates to one of the most dramatic improvements shown by any of the supervised learning algorithms.    In the vehicle set, changing gamma from 0.01 to 0.5 produced a 34% improvement in the test set resu</w:t>
      </w:r>
      <w:r>
        <w:t xml:space="preserve">lts (using </w:t>
      </w:r>
      <w:proofErr w:type="spellStart"/>
      <w:r>
        <w:t>cross­validation</w:t>
      </w:r>
      <w:proofErr w:type="spellEnd"/>
      <w:r>
        <w:t xml:space="preserve"> as always).  I assume that this parameter may relate somehow the </w:t>
      </w:r>
      <w:proofErr w:type="spellStart"/>
      <w:proofErr w:type="gramStart"/>
      <w:r>
        <w:t>std</w:t>
      </w:r>
      <w:proofErr w:type="spellEnd"/>
      <w:proofErr w:type="gramEnd"/>
      <w:r>
        <w:t xml:space="preserve"> deviation size being used at each of the different RBF nodes, but I don't know! </w:t>
      </w:r>
    </w:p>
    <w:p w:rsidR="00E80544" w:rsidRDefault="00FA1F26">
      <w:pPr>
        <w:ind w:left="-5" w:right="8"/>
      </w:pPr>
      <w:r>
        <w:t>The polynomial function support vector functions also showed improvements as t</w:t>
      </w:r>
      <w:r>
        <w:t>he exponent argument was increased.  This makes sense as the exponent should allow more freedom in how to create the maximal margin between the various classes.  Notably though, utilizing a high exponent increases both training and testing times significan</w:t>
      </w:r>
      <w:r>
        <w:t>tly!</w:t>
      </w:r>
    </w:p>
    <w:sectPr w:rsidR="00E80544">
      <w:pgSz w:w="12240" w:h="15840"/>
      <w:pgMar w:top="1438" w:right="1806" w:bottom="1462"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0544"/>
    <w:rsid w:val="00E80544"/>
    <w:rsid w:val="00FA1F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8B51FEC-09A9-4C31-982F-FA702A886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36" w:line="267" w:lineRule="auto"/>
      <w:ind w:left="10"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56"/>
      <w:ind w:left="16" w:hanging="10"/>
      <w:outlineLvl w:val="0"/>
    </w:pPr>
    <w:rPr>
      <w:rFonts w:ascii="Calibri" w:eastAsia="Calibri" w:hAnsi="Calibri" w:cs="Calibri"/>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4"/>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jpg"/><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image" Target="media/image9.jp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g"/><Relationship Id="rId5" Type="http://schemas.openxmlformats.org/officeDocument/2006/relationships/image" Target="media/image2.jpg"/><Relationship Id="rId15" Type="http://schemas.openxmlformats.org/officeDocument/2006/relationships/image" Target="media/image12.jpg"/><Relationship Id="rId10" Type="http://schemas.openxmlformats.org/officeDocument/2006/relationships/image" Target="media/image7.jpg"/><Relationship Id="rId4" Type="http://schemas.openxmlformats.org/officeDocument/2006/relationships/image" Target="media/image1.jpg"/><Relationship Id="rId9" Type="http://schemas.openxmlformats.org/officeDocument/2006/relationships/image" Target="media/image6.jpg"/><Relationship Id="rId14" Type="http://schemas.openxmlformats.org/officeDocument/2006/relationships/image" Target="media/image1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2430</Words>
  <Characters>13857</Characters>
  <Application>Microsoft Office Word</Application>
  <DocSecurity>0</DocSecurity>
  <Lines>115</Lines>
  <Paragraphs>32</Paragraphs>
  <ScaleCrop>false</ScaleCrop>
  <Company/>
  <LinksUpToDate>false</LinksUpToDate>
  <CharactersWithSpaces>16255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cp:lastModifiedBy>Microsoft account</cp:lastModifiedBy>
  <cp:revision>2</cp:revision>
  <dcterms:created xsi:type="dcterms:W3CDTF">2022-08-18T06:38:00Z</dcterms:created>
  <dcterms:modified xsi:type="dcterms:W3CDTF">2022-08-18T06:38:00Z</dcterms:modified>
</cp:coreProperties>
</file>