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701" w:rsidRDefault="00772A17">
      <w:pPr>
        <w:pStyle w:val="Heading1"/>
        <w:ind w:left="-5"/>
      </w:pPr>
      <w:r>
        <w:t xml:space="preserve">Introduction </w:t>
      </w:r>
    </w:p>
    <w:p w:rsidR="00E64701" w:rsidRDefault="00772A17">
      <w:pPr>
        <w:ind w:left="-15" w:right="0"/>
      </w:pPr>
      <w:r>
        <w:t xml:space="preserve">Telekom Malaysia </w:t>
      </w:r>
      <w:proofErr w:type="spellStart"/>
      <w:r>
        <w:t>Berhad</w:t>
      </w:r>
      <w:proofErr w:type="spellEnd"/>
      <w:r>
        <w:t xml:space="preserve"> (TM) is a company that provides a wide range of telecommunication services including simple phone calls, broadband, faxes and data. It is the biggest joi</w:t>
      </w:r>
      <w:bookmarkStart w:id="0" w:name="_GoBack"/>
      <w:bookmarkEnd w:id="0"/>
      <w:r>
        <w:t xml:space="preserve">ned-up transmission and information group in Malaysia with a total </w:t>
      </w:r>
      <w:proofErr w:type="spellStart"/>
      <w:r>
        <w:t>labour</w:t>
      </w:r>
      <w:proofErr w:type="spellEnd"/>
      <w:r>
        <w:t xml:space="preserve"> force</w:t>
      </w:r>
      <w:r>
        <w:t xml:space="preserve"> of 28,008 employees, which was established in the year of 1946 as Telecommunication Department of Malaya. It was prominent in the early 1946 and </w:t>
      </w:r>
      <w:proofErr w:type="spellStart"/>
      <w:r>
        <w:t>privatised</w:t>
      </w:r>
      <w:proofErr w:type="spellEnd"/>
      <w:r>
        <w:t xml:space="preserve"> in 1987. TM is also one of the </w:t>
      </w:r>
      <w:proofErr w:type="gramStart"/>
      <w:r>
        <w:t>Asia  leading</w:t>
      </w:r>
      <w:proofErr w:type="gramEnd"/>
      <w:r>
        <w:t xml:space="preserve"> telecommunication companies with its achievement of a </w:t>
      </w:r>
      <w:r>
        <w:t xml:space="preserve">total revenue 11.72 billion Ringgit Malaysia for the year 2015 (Telekom Malaysia </w:t>
      </w:r>
      <w:proofErr w:type="spellStart"/>
      <w:r>
        <w:t>Berhad</w:t>
      </w:r>
      <w:proofErr w:type="spellEnd"/>
      <w:r>
        <w:t xml:space="preserve"> 2015). Currently, it has over 5 millions of customers enjoying the services that the company provide. Having loyal customers is the best way to sustain the ranking of M</w:t>
      </w:r>
      <w:r>
        <w:t>alaysia Broadband Winner. Hence, TM is uttered by improving customer service standard and an intensifying customer background through novelty. It has over 10,000 subscribers after the launching of Unifi, which is the nation’s first high speed broadband (HS</w:t>
      </w:r>
      <w:r>
        <w:t xml:space="preserve">BB) service in 2010. The HSBB has also become the nation’s true Convergence Champion and top Converged Communication Service Provider. Currently, TM group is managed by the CEO, Tan Sri </w:t>
      </w:r>
      <w:proofErr w:type="spellStart"/>
      <w:r>
        <w:t>Dato</w:t>
      </w:r>
      <w:proofErr w:type="spellEnd"/>
      <w:r>
        <w:t xml:space="preserve">’ Sri </w:t>
      </w:r>
      <w:proofErr w:type="spellStart"/>
      <w:r>
        <w:t>Zamzamzairani</w:t>
      </w:r>
      <w:proofErr w:type="spellEnd"/>
      <w:r>
        <w:t xml:space="preserve"> </w:t>
      </w:r>
      <w:proofErr w:type="spellStart"/>
      <w:r>
        <w:t>Mohd</w:t>
      </w:r>
      <w:proofErr w:type="spellEnd"/>
      <w:r>
        <w:t xml:space="preserve"> Isa, whereby </w:t>
      </w:r>
      <w:proofErr w:type="gramStart"/>
      <w:r>
        <w:t>the  headquarters</w:t>
      </w:r>
      <w:proofErr w:type="gramEnd"/>
      <w:r>
        <w:t xml:space="preserve"> is located</w:t>
      </w:r>
      <w:r>
        <w:t xml:space="preserve"> at Menara TM, Kuala Lumpur (Telekom Malaysia | Fastest Internet Broadband 2016).</w:t>
      </w:r>
    </w:p>
    <w:p w:rsidR="00E64701" w:rsidRDefault="00772A17">
      <w:pPr>
        <w:ind w:left="-15" w:right="0" w:firstLine="0"/>
      </w:pPr>
      <w:r>
        <w:t xml:space="preserve">     In terms of awards, TM has achieved a handful of awards due to their excellence in telecommunication industry. Knowing that employees play a big role in maintaining the </w:t>
      </w:r>
      <w:proofErr w:type="gramStart"/>
      <w:r>
        <w:t>company</w:t>
      </w:r>
      <w:proofErr w:type="gramEnd"/>
      <w:r>
        <w:t>, they treat their employees well by providing a varieties of training such as leadership training, customer services training and so on. This enabled TM to have won Asia’s Best Employer Brand Awards 2014. In Asia Corporate Excellence &amp; Sustainabili</w:t>
      </w:r>
      <w:r>
        <w:t xml:space="preserve">ty Awards 2014, TM has also won Top 5 Companies To Work Award and by giving all kinds of training, and was </w:t>
      </w:r>
      <w:proofErr w:type="spellStart"/>
      <w:r>
        <w:t>honoured</w:t>
      </w:r>
      <w:proofErr w:type="spellEnd"/>
      <w:r>
        <w:t xml:space="preserve"> a Gold Award for Employer of the Choice by the Malaysian Institute of Human Resources (MIHRM). During Ethical Boardroom Corporate Governance</w:t>
      </w:r>
      <w:r>
        <w:t xml:space="preserve"> Awards 2015, they became the best corporate governance in Asia region (Telekom Malaysia | Fastest Internet Broadband 2016).</w:t>
      </w:r>
    </w:p>
    <w:p w:rsidR="00E64701" w:rsidRDefault="00772A17">
      <w:pPr>
        <w:pStyle w:val="Heading1"/>
        <w:ind w:left="-5"/>
      </w:pPr>
      <w:r>
        <w:lastRenderedPageBreak/>
        <w:t>Ethics</w:t>
      </w:r>
    </w:p>
    <w:p w:rsidR="00E64701" w:rsidRDefault="00772A17">
      <w:pPr>
        <w:ind w:left="-15" w:right="0"/>
      </w:pPr>
      <w:r>
        <w:t xml:space="preserve">According to </w:t>
      </w:r>
      <w:proofErr w:type="spellStart"/>
      <w:r>
        <w:t>Borges</w:t>
      </w:r>
      <w:proofErr w:type="gramStart"/>
      <w:r>
        <w:t>,WG</w:t>
      </w:r>
      <w:proofErr w:type="spellEnd"/>
      <w:proofErr w:type="gramEnd"/>
      <w:r>
        <w:t>. et al. (2015), ethics is defined as a set of moral concepts, values and beliefs that determine right</w:t>
      </w:r>
      <w:r>
        <w:t xml:space="preserve"> and wrong decisions as well as the way of acting of an individual or group. Ethical </w:t>
      </w:r>
      <w:proofErr w:type="spellStart"/>
      <w:r>
        <w:t>behaviour</w:t>
      </w:r>
      <w:proofErr w:type="spellEnd"/>
      <w:r>
        <w:t xml:space="preserve"> is actions that comply with society’s principles of good or true as opposed to bad or wrong. Ethical standards of TM are determined by the </w:t>
      </w:r>
      <w:proofErr w:type="spellStart"/>
      <w:r>
        <w:t>behaviour</w:t>
      </w:r>
      <w:proofErr w:type="spellEnd"/>
      <w:r>
        <w:t xml:space="preserve"> of managers </w:t>
      </w:r>
      <w:r>
        <w:t>on how the organization treats its employees, how employees treat the organization, and how the organization treats other economic agents.</w:t>
      </w:r>
    </w:p>
    <w:p w:rsidR="00E64701" w:rsidRDefault="00772A17">
      <w:pPr>
        <w:spacing w:after="0"/>
        <w:ind w:left="-15" w:right="0" w:firstLine="0"/>
      </w:pPr>
      <w:r>
        <w:t xml:space="preserve">            In terms of dealing with employees, TM applies theory of justice view to deal with some of its employee i</w:t>
      </w:r>
      <w:r>
        <w:t xml:space="preserve">ssues (TM Code of Business Ethics 2016). Theory of justice view introduces fair system, which means there is no bias or unjust </w:t>
      </w:r>
      <w:proofErr w:type="spellStart"/>
      <w:r>
        <w:t>favouritism</w:t>
      </w:r>
      <w:proofErr w:type="spellEnd"/>
      <w:r>
        <w:t xml:space="preserve"> towards others (</w:t>
      </w:r>
      <w:proofErr w:type="spellStart"/>
      <w:r>
        <w:t>Borges</w:t>
      </w:r>
      <w:proofErr w:type="gramStart"/>
      <w:r>
        <w:t>,WG</w:t>
      </w:r>
      <w:proofErr w:type="spellEnd"/>
      <w:proofErr w:type="gramEnd"/>
      <w:r>
        <w:t>. et al. 2015). According to the TM Code of Business Ethics (2016), TM always has respect fo</w:t>
      </w:r>
      <w:r>
        <w:t>r individuals by practicing mutual respect and courtesy in their dealings and interactions. TM also provides equal opportunity to everyone regardless of sex, race or religion. Besides that, any types of harassment or threat are not allowed in TM, whether i</w:t>
      </w:r>
      <w:r>
        <w:t xml:space="preserve">t is in the form of physical, verbal or even in terms of visual. All of these </w:t>
      </w:r>
      <w:proofErr w:type="spellStart"/>
      <w:r>
        <w:t>behaviours</w:t>
      </w:r>
      <w:proofErr w:type="spellEnd"/>
      <w:r>
        <w:t xml:space="preserve"> include disrespectful comments regarding to gender, racial, religion or spreading false </w:t>
      </w:r>
      <w:proofErr w:type="spellStart"/>
      <w:r>
        <w:t>rumours</w:t>
      </w:r>
      <w:proofErr w:type="spellEnd"/>
      <w:r>
        <w:t xml:space="preserve"> in the workplace through any types of social network, as these may caus</w:t>
      </w:r>
      <w:r>
        <w:t>e hatred, disharmony and disunity between employees in the company. If sexual harassment cases happened, TM would ensure concession with the Human Resource Policy on Sexual Harassment. Employees are encouraged to speak out and make report whenever they fee</w:t>
      </w:r>
      <w:r>
        <w:t>l uncomfortable from actions such as harassment, violence and threats.</w:t>
      </w:r>
    </w:p>
    <w:p w:rsidR="00E64701" w:rsidRDefault="00772A17">
      <w:pPr>
        <w:spacing w:after="0"/>
        <w:ind w:left="-15" w:right="0" w:firstLine="0"/>
      </w:pPr>
      <w:r>
        <w:t xml:space="preserve">      In some cases, TM applies rights view towards its employees (TM Code of Business Ethics 2016). The rights view of ethics is concerned with respecting and protecting individual lib</w:t>
      </w:r>
      <w:r>
        <w:t>erties and privileges (</w:t>
      </w:r>
      <w:proofErr w:type="spellStart"/>
      <w:r>
        <w:t>Borges</w:t>
      </w:r>
      <w:proofErr w:type="gramStart"/>
      <w:r>
        <w:t>,WG</w:t>
      </w:r>
      <w:proofErr w:type="spellEnd"/>
      <w:proofErr w:type="gramEnd"/>
      <w:r>
        <w:t>. et al., 2015). In terms of privacy aspect, all employees’ personal information are kept confidential to the Board of Directors, Management and Employee.  Normal employees can’t get other employees’ personal information wit</w:t>
      </w:r>
      <w:r>
        <w:t xml:space="preserve">hout permission. Besides, workers also have their rights to be provided a safe workplace. If there are any accidents occurred at the workplace in TM, supervisor or the person in charge are informed immediately (TM Code of Business Ethics 2016). In 2015, a </w:t>
      </w:r>
      <w:r>
        <w:t xml:space="preserve">Memorandum of Agreement (MOA) with National Institute of Occupational Safety and Health (NIOSH) is signed by TM to enhance the safety and health of TM workers at the workplace (Telekom Malaysia | </w:t>
      </w:r>
      <w:r>
        <w:lastRenderedPageBreak/>
        <w:t>Fastest Internet Broadband 2016). Additionally, employees al</w:t>
      </w:r>
      <w:r>
        <w:t xml:space="preserve">so have the rights to receive training. According to the Telekom Malaysia </w:t>
      </w:r>
      <w:proofErr w:type="spellStart"/>
      <w:r>
        <w:t>Berhad</w:t>
      </w:r>
      <w:proofErr w:type="spellEnd"/>
      <w:r>
        <w:t xml:space="preserve"> (2010), TM provides training </w:t>
      </w:r>
      <w:proofErr w:type="spellStart"/>
      <w:r>
        <w:t>programme</w:t>
      </w:r>
      <w:proofErr w:type="spellEnd"/>
      <w:r>
        <w:t xml:space="preserve"> to employees in order to increase their job productivity. For example, Employee</w:t>
      </w:r>
    </w:p>
    <w:p w:rsidR="00E64701" w:rsidRDefault="00772A17">
      <w:pPr>
        <w:spacing w:after="0"/>
        <w:ind w:left="-15" w:right="0" w:firstLine="0"/>
      </w:pPr>
      <w:r>
        <w:t xml:space="preserve">Assistance </w:t>
      </w:r>
      <w:proofErr w:type="spellStart"/>
      <w:r>
        <w:t>Programme</w:t>
      </w:r>
      <w:proofErr w:type="spellEnd"/>
      <w:r>
        <w:t xml:space="preserve"> (EAP) and Employee Productivity Enh</w:t>
      </w:r>
      <w:r>
        <w:t>ancement (EPE) which aim to provide basic, intermediate and advanced skills training for union members and newly hired employees at a Leadership Development Coaching for Assessment Centre.</w:t>
      </w:r>
    </w:p>
    <w:p w:rsidR="00E64701" w:rsidRDefault="00772A17">
      <w:pPr>
        <w:spacing w:after="0"/>
        <w:ind w:left="-15" w:right="0"/>
      </w:pPr>
      <w:r>
        <w:t>The special area of concern of managers in TM also includes how org</w:t>
      </w:r>
      <w:r>
        <w:t>anization treats its customers. Regarding to the rights to safety theory, TM has policies and licenses as well as applicable laws and regulations concerning the protection of customer’s information which is personal data. TM is strictly not allowed to reve</w:t>
      </w:r>
      <w:r>
        <w:t>al customers’ information to any unauthorized party and repeat or listen to customers’ conversations. TM gives total commitment to customers by applying rights to be heard view, to ensure everyone in the company tries their best to fulfil customer needs an</w:t>
      </w:r>
      <w:r>
        <w:t>d wants (Telekom Malaysia | Fastest Internet Broadband 2016). In addition, TM ensures to provide products and services that are in good quality. If they failed to achieve the company’s standard of quality, their reputation would be damaged due to unethical</w:t>
      </w:r>
      <w:r>
        <w:t>ity. Devotion made to customers must be reasonably fulfilled. If devotion is not be fulfilled, prompt feedback must be given to customers within the organizational guidelines or time limits which were agreed by both parties.</w:t>
      </w:r>
    </w:p>
    <w:p w:rsidR="00E64701" w:rsidRDefault="00772A17">
      <w:pPr>
        <w:spacing w:after="0"/>
        <w:ind w:left="-15" w:right="0"/>
      </w:pPr>
      <w:r>
        <w:t>On the other hand, TM faces eth</w:t>
      </w:r>
      <w:r>
        <w:t>ical issues such as conflict of interest, which means any personal interest of a director or an employee may have the tendency to interfere with the company’s objective; one of it is whistle-blowing. Whistle-blowing is the disclosure of a company’s wrongdo</w:t>
      </w:r>
      <w:r>
        <w:t>ing within an organization (</w:t>
      </w:r>
      <w:proofErr w:type="spellStart"/>
      <w:r>
        <w:t>Borges</w:t>
      </w:r>
      <w:proofErr w:type="gramStart"/>
      <w:r>
        <w:t>,WG</w:t>
      </w:r>
      <w:proofErr w:type="spellEnd"/>
      <w:proofErr w:type="gramEnd"/>
      <w:r>
        <w:t>. et al. 2015). To avoid this issue, TM has launched an internal whistle-blowing program which allows to take appropriate preventive and corrective actions inside the company without any public disclosure of negative ef</w:t>
      </w:r>
      <w:r>
        <w:t xml:space="preserve">fects such as the drop of company’s image. Any employees who attempt whistleblowing is considered as serious offence to Code of Business Ethics in TM. Subsequently, they have to face serious disciplinary actions and procedures. Hence, whenever an employee </w:t>
      </w:r>
      <w:r>
        <w:t>has concerns of illegal or unethical actions in TM, they are encouraged to use the Ethics Line provided by the company with identity known by specific person, if they feel uncomfortable discussing it through normal channels (TM Code of Business Ethics 2016</w:t>
      </w:r>
      <w:r>
        <w:t>).</w:t>
      </w:r>
    </w:p>
    <w:p w:rsidR="00E64701" w:rsidRDefault="00772A17">
      <w:pPr>
        <w:spacing w:after="654"/>
        <w:ind w:left="-15" w:right="0"/>
      </w:pPr>
      <w:r>
        <w:t>Another ethical issue faced by TM is money laundering, which is when the criminal’s origin of money or assets are hidden in legal business dealings, where the funds are actually used for criminal or illegal activities. With guidance on TM Code of Busine</w:t>
      </w:r>
      <w:r>
        <w:t xml:space="preserve">ss Ethics (2016), TM </w:t>
      </w:r>
      <w:r>
        <w:lastRenderedPageBreak/>
        <w:t>must understand the background of any business entities who are interested in doing business with them to determine the origin and services of these parties. Whoever notices any suspicious incidence of money laundering have to report t</w:t>
      </w:r>
      <w:r>
        <w:t xml:space="preserve">o the company’s superior or Group </w:t>
      </w:r>
      <w:proofErr w:type="gramStart"/>
      <w:r>
        <w:t>Procurement.</w:t>
      </w:r>
      <w:proofErr w:type="gramEnd"/>
      <w:r>
        <w:t xml:space="preserve"> That employee should not try to investigate the source of money themselves, as this may be harmful and official investigation may be disrupted. In Malaysia, money laundering offences fall under Anti-Money Laun</w:t>
      </w:r>
      <w:r>
        <w:t>dering and Anti-Terrorism Financing (Amendment) Act 2014 (TM Code of Business Ethics 2016). Furthermore, TM should introduce accounting and cash policy into the workplace to make it hardly possible for money laundering to occur within the company. They can</w:t>
      </w:r>
      <w:r>
        <w:t xml:space="preserve"> also impose no cash policy on transactions of certain amount to shun this issue (6 Ways To Prevent Money </w:t>
      </w:r>
      <w:proofErr w:type="gramStart"/>
      <w:r>
        <w:t>Laundering  2016</w:t>
      </w:r>
      <w:proofErr w:type="gramEnd"/>
      <w:r>
        <w:t xml:space="preserve">).  </w:t>
      </w:r>
    </w:p>
    <w:p w:rsidR="00E64701" w:rsidRDefault="00772A17">
      <w:pPr>
        <w:pStyle w:val="Heading1"/>
        <w:ind w:left="-5"/>
      </w:pPr>
      <w:r>
        <w:t>Strategy</w:t>
      </w:r>
      <w:r>
        <w:rPr>
          <w:b w:val="0"/>
        </w:rPr>
        <w:t xml:space="preserve">             </w:t>
      </w:r>
    </w:p>
    <w:p w:rsidR="00E64701" w:rsidRDefault="00772A17">
      <w:pPr>
        <w:ind w:left="-15" w:right="0"/>
      </w:pPr>
      <w:r>
        <w:t>Strategic management is a set of actions that are used to plan and apply strategies to give a predominant f</w:t>
      </w:r>
      <w:r>
        <w:t>it between association and its surroundings in order to accomplish organizational goals (</w:t>
      </w:r>
      <w:proofErr w:type="spellStart"/>
      <w:r>
        <w:t>Borges</w:t>
      </w:r>
      <w:proofErr w:type="gramStart"/>
      <w:r>
        <w:t>,WG</w:t>
      </w:r>
      <w:proofErr w:type="spellEnd"/>
      <w:proofErr w:type="gramEnd"/>
      <w:r>
        <w:t xml:space="preserve">. et al. 2015). There are three levels of strategies including corporate level, business level and functional level strategies. According to Borges, WG. </w:t>
      </w:r>
      <w:proofErr w:type="gramStart"/>
      <w:r>
        <w:t>et</w:t>
      </w:r>
      <w:proofErr w:type="gramEnd"/>
      <w:r>
        <w:t xml:space="preserve"> al</w:t>
      </w:r>
      <w:r>
        <w:t xml:space="preserve">. (2015),  corporate level of strategy clarifies what business an organization ought to be in. Based on Telekom Malaysia </w:t>
      </w:r>
      <w:proofErr w:type="spellStart"/>
      <w:r>
        <w:t>Berhad</w:t>
      </w:r>
      <w:proofErr w:type="spellEnd"/>
      <w:r>
        <w:t xml:space="preserve"> (2015) and Watson, J. (2014), TM expands its business by implementing two of the growth strategies under corporate level strateg</w:t>
      </w:r>
      <w:r>
        <w:t xml:space="preserve">y, which are horizontal integration and conglomerate or unrelated diversification. </w:t>
      </w:r>
    </w:p>
    <w:p w:rsidR="00E64701" w:rsidRDefault="00772A17">
      <w:pPr>
        <w:ind w:left="-15" w:right="0"/>
      </w:pPr>
      <w:r>
        <w:t xml:space="preserve">Horizontal integration is the mixture of operations of competitors from similar industry to reduce competition amongst </w:t>
      </w:r>
      <w:proofErr w:type="spellStart"/>
      <w:r>
        <w:t>organisations</w:t>
      </w:r>
      <w:proofErr w:type="spellEnd"/>
      <w:r>
        <w:t xml:space="preserve"> in the industry to </w:t>
      </w:r>
      <w:proofErr w:type="spellStart"/>
      <w:r>
        <w:t>maximise</w:t>
      </w:r>
      <w:proofErr w:type="spellEnd"/>
      <w:r>
        <w:t xml:space="preserve"> profits by </w:t>
      </w:r>
      <w:r>
        <w:t>monopolizing (</w:t>
      </w:r>
      <w:proofErr w:type="spellStart"/>
      <w:r>
        <w:t>Pettinger</w:t>
      </w:r>
      <w:proofErr w:type="spellEnd"/>
      <w:r>
        <w:t>, T. 2012). Merging of organizations of similar industry enables the firm to achieve economies of scale, because duplication of machineries are avoided and price per unit of production for product decreases as the size of company inc</w:t>
      </w:r>
      <w:r>
        <w:t xml:space="preserve">reases. There may be a decrease in production cost of TM as there will be lesser expenditure on advertising and publicity as well as cost of </w:t>
      </w:r>
      <w:proofErr w:type="spellStart"/>
      <w:r>
        <w:t>utilising</w:t>
      </w:r>
      <w:proofErr w:type="spellEnd"/>
      <w:r>
        <w:t xml:space="preserve"> machineries. Besides, competition among telecommunication firms in the industry can be reduced due to mer</w:t>
      </w:r>
      <w:r>
        <w:t xml:space="preserve">ging and this can make the firms to focus more on producing good quality product at lowest price while providing best services to customers. Consequently, this may cause increase in market share or market power which leads to an increase in efficiency and </w:t>
      </w:r>
      <w:r>
        <w:t xml:space="preserve">maximization of profit (Farooq, U. 2014). </w:t>
      </w:r>
      <w:r>
        <w:lastRenderedPageBreak/>
        <w:t>According to Malaysia's Best 4G Broadband Coverage (2016), TM collaborates with P1</w:t>
      </w:r>
      <w:proofErr w:type="gramStart"/>
      <w:r>
        <w:t>,which</w:t>
      </w:r>
      <w:proofErr w:type="gramEnd"/>
      <w:r>
        <w:t xml:space="preserve"> is the largest wireless communications standard in Malaysia that provides data rates in mobile sector. This enabled them to u</w:t>
      </w:r>
      <w:r>
        <w:t>pgrade their services to the customers by offering broad bands, fixed voice and more (Watson, J. 2014). This combination has led to a well progress in mobility due to the magnificent development in LTE network, which has made TM to be successfully transfor</w:t>
      </w:r>
      <w:r>
        <w:t xml:space="preserve">med into nation’s converged communication service provider champion (Telekom Malaysia </w:t>
      </w:r>
      <w:proofErr w:type="spellStart"/>
      <w:r>
        <w:t>Berhad</w:t>
      </w:r>
      <w:proofErr w:type="spellEnd"/>
      <w:r>
        <w:t xml:space="preserve"> 2015). </w:t>
      </w:r>
    </w:p>
    <w:p w:rsidR="00E64701" w:rsidRDefault="00772A17">
      <w:pPr>
        <w:ind w:left="-15" w:right="0"/>
      </w:pPr>
      <w:r>
        <w:t>However, the biggest issue to customers is that the chances of the merged company having monopoly power is bigger. Company that are having monopoly power w</w:t>
      </w:r>
      <w:r>
        <w:t xml:space="preserve">ill exploit customers by charging higher price than usual, and hence the customers are the one who suffer. The customers have to bear the high price as TM is the top converged communications services provider, while TM benefit from this (Telekom Malaysia </w:t>
      </w:r>
      <w:proofErr w:type="spellStart"/>
      <w:r>
        <w:t>B</w:t>
      </w:r>
      <w:r>
        <w:t>erhad</w:t>
      </w:r>
      <w:proofErr w:type="spellEnd"/>
      <w:r>
        <w:t xml:space="preserve"> 2015). The merging of TM and P1 in mobile industry has led to a higher revenue since they charged higher price to consumers (TM.MY Annual Income Statement - Telekom Malaysia </w:t>
      </w:r>
      <w:proofErr w:type="spellStart"/>
      <w:r>
        <w:t>Bhd</w:t>
      </w:r>
      <w:proofErr w:type="spellEnd"/>
      <w:r>
        <w:t xml:space="preserve"> - Wall Street Journal 2016). Besides, due to monopoly concerns, especial</w:t>
      </w:r>
      <w:r>
        <w:t>ly when the merger has enormous market share, the company may face challenges include antitrust issues and legalities. Moreover, as expected synergies are never materialized, there could be a reduction in overall value to the firm. The unit would also lack</w:t>
      </w:r>
      <w:r>
        <w:t xml:space="preserve"> in flexibility of the newly combined unit and make changes to the original implementation plan difficult and slow as the size of the unit is bigger. There could be difficulty in developing a combined corporate culture and in running the new entity when th</w:t>
      </w:r>
      <w:r>
        <w:t>e firms merged, as well as expensive overlap products or personnel (Farooq, U 2014). Hence, government should remove the subsidies towards TM so that TM would not have government support to be a monopoly in telecommunication industry. (How can monopoly pow</w:t>
      </w:r>
      <w:r>
        <w:t>er be controlled? 2016) .When government intervention is removed, more firms could start to join the industry and can start to compete to earn revenue. TM would be more innovative in launching new products and perhaps lower the price to attract more custom</w:t>
      </w:r>
      <w:r>
        <w:t>ers and also retain their position as nation’s top converged communication service provider.</w:t>
      </w:r>
    </w:p>
    <w:p w:rsidR="00E64701" w:rsidRDefault="00772A17">
      <w:pPr>
        <w:ind w:left="-15" w:right="0"/>
      </w:pPr>
      <w:r>
        <w:t xml:space="preserve">Furthermore, Borges, WG. </w:t>
      </w:r>
      <w:proofErr w:type="gramStart"/>
      <w:r>
        <w:t>et</w:t>
      </w:r>
      <w:proofErr w:type="gramEnd"/>
      <w:r>
        <w:t xml:space="preserve"> al. (2015) states that conglomerate diversification is the merging of organizations from different industries for a higher income. Base</w:t>
      </w:r>
      <w:r>
        <w:t xml:space="preserve">d on Telekom Malaysia </w:t>
      </w:r>
      <w:proofErr w:type="spellStart"/>
      <w:r>
        <w:t>Berhad</w:t>
      </w:r>
      <w:proofErr w:type="spellEnd"/>
      <w:r>
        <w:t xml:space="preserve"> (2015), TM has integrated different industries which are market clusters, education cluster, business functions, as well as support business and corporate functions. </w:t>
      </w:r>
      <w:r>
        <w:lastRenderedPageBreak/>
        <w:t xml:space="preserve">The market clusters are further classified into mass market, </w:t>
      </w:r>
      <w:r>
        <w:t>managed accounts, global and wholesale as well as mobile and wireless. The combination of various clusters in TM has successfully led to increase in sales. On the other hand, there is also an increase in cost from the merging (TM.MY Annual Income Statement</w:t>
      </w:r>
      <w:r>
        <w:t xml:space="preserve"> - Telekom Malaysia </w:t>
      </w:r>
      <w:proofErr w:type="spellStart"/>
      <w:r>
        <w:t>Bhd</w:t>
      </w:r>
      <w:proofErr w:type="spellEnd"/>
      <w:r>
        <w:t xml:space="preserve"> - Wall Street Journal 2016). This means TM is facing diseconomies of scale where output increases as marginal cost increases (</w:t>
      </w:r>
      <w:proofErr w:type="spellStart"/>
      <w:r>
        <w:t>Pettinger</w:t>
      </w:r>
      <w:proofErr w:type="spellEnd"/>
      <w:r>
        <w:t>, T. 2012). This has caused the net profit earned by TM is unfortunately decreasing yearly from y</w:t>
      </w:r>
      <w:r>
        <w:t xml:space="preserve">ear 2013 to 2015 as the average cost or expenditure is high. (TM.MY Annual Income Statement - Telekom Malaysia </w:t>
      </w:r>
      <w:proofErr w:type="spellStart"/>
      <w:r>
        <w:t>Bhd</w:t>
      </w:r>
      <w:proofErr w:type="spellEnd"/>
      <w:r>
        <w:t xml:space="preserve"> - Wall Street Journal 2016). It is also hard to control and focus when the clusters are merged where an organization is too big and the motiv</w:t>
      </w:r>
      <w:r>
        <w:t xml:space="preserve">ation of workers will decrease as well.  To overcome the diseconomies of </w:t>
      </w:r>
      <w:proofErr w:type="gramStart"/>
      <w:r>
        <w:t>scale  in</w:t>
      </w:r>
      <w:proofErr w:type="gramEnd"/>
      <w:r>
        <w:t xml:space="preserve"> TM and also the decreasing net profit faced by TM, TM should spin off to many subsidiaries, which means to split-up into more manageable sections to improve their efficiency</w:t>
      </w:r>
      <w:r>
        <w:t xml:space="preserve">. This enables TM to concentrate on each particular industry of business by selling shares to other interested parties, so that net profit would increase again. </w:t>
      </w:r>
    </w:p>
    <w:p w:rsidR="00E64701" w:rsidRDefault="00772A17">
      <w:pPr>
        <w:ind w:left="-15" w:right="0"/>
      </w:pPr>
      <w:r>
        <w:t>Besides, TM also implements business level strategy, which determines how an association can c</w:t>
      </w:r>
      <w:r>
        <w:t xml:space="preserve">ompete within its different business divisions also known as Strategic Business Units (SBUs) (Borges, WG. et al. 2015). Based on the Telekom Malaysia </w:t>
      </w:r>
      <w:proofErr w:type="spellStart"/>
      <w:r>
        <w:t>Berhad</w:t>
      </w:r>
      <w:proofErr w:type="spellEnd"/>
      <w:r>
        <w:t xml:space="preserve"> (2015), TM provides services to all customers worldwide, which means it has a broad scope of busine</w:t>
      </w:r>
      <w:r>
        <w:t>ss products and service. They also charge relatively high fees as they provide great services and packages to customers, and thus, they have to bear high production costs. According to Porter’s Generic Strategies, TM is considered to fall under differentia</w:t>
      </w:r>
      <w:r>
        <w:t>tion leadership strategy as they target bigger markets across the industry, charge high prices which leads to higher production costs and also provide customers with extra value-added features to compete with competitors from the same industry (Borges, WG.</w:t>
      </w:r>
      <w:r>
        <w:t xml:space="preserve"> et al. 2015). Customers are willing to bear high prices charged by TM as TM has built brand loyalty (Strategic Management Lecture 4: Business Level Strategies Flashcards 2016). Nevertheless, there will be competitors such as Maxis, Celcom, Digi and so on </w:t>
      </w:r>
      <w:r>
        <w:t>who imitate the unique service of TM (Competitors 2008). This may cause rivalry among them in telecommunication service industry as stated in Porter’s competitive force model (</w:t>
      </w:r>
      <w:proofErr w:type="spellStart"/>
      <w:r>
        <w:t>Borges</w:t>
      </w:r>
      <w:proofErr w:type="gramStart"/>
      <w:r>
        <w:t>,WG</w:t>
      </w:r>
      <w:proofErr w:type="spellEnd"/>
      <w:proofErr w:type="gramEnd"/>
      <w:r>
        <w:t xml:space="preserve">. et al. 2015). In order to overcome this issue, TM should always </w:t>
      </w:r>
      <w:proofErr w:type="spellStart"/>
      <w:r>
        <w:t>remai</w:t>
      </w:r>
      <w:r>
        <w:t>ns</w:t>
      </w:r>
      <w:proofErr w:type="spellEnd"/>
      <w:r>
        <w:t xml:space="preserve"> alert on customers’ needs and potential invasion of competition in the industry (Bass, B. 2016). For example, TM should keep track on the feedbacks from customers to retain current customers and make improvements to gain </w:t>
      </w:r>
      <w:r>
        <w:lastRenderedPageBreak/>
        <w:t xml:space="preserve">more new customers. They should </w:t>
      </w:r>
      <w:r>
        <w:t>also keep improving their existing products or services and keep innovating in order to deal with copycat competitors (Forbes, 2016). According to Shapiro, D. (2016), strategy always follows the structure of an organization.</w:t>
      </w:r>
    </w:p>
    <w:p w:rsidR="00E64701" w:rsidRDefault="00772A17">
      <w:pPr>
        <w:pStyle w:val="Heading1"/>
        <w:ind w:left="-5"/>
      </w:pPr>
      <w:r>
        <w:t>Organizational structure</w:t>
      </w:r>
    </w:p>
    <w:p w:rsidR="00E64701" w:rsidRDefault="00772A17">
      <w:pPr>
        <w:ind w:left="-15" w:right="0"/>
      </w:pPr>
      <w:r>
        <w:t>Organi</w:t>
      </w:r>
      <w:r>
        <w:t xml:space="preserve">zational structure shows how total work of an organization is divided into subunits and how the subunits coordinate or </w:t>
      </w:r>
      <w:proofErr w:type="spellStart"/>
      <w:r>
        <w:t>synchronise</w:t>
      </w:r>
      <w:proofErr w:type="spellEnd"/>
      <w:r>
        <w:t xml:space="preserve"> to accomplish organization’s goal (Borges, WG. et al. 2015). There are a few basic elements of organizing and one of them is </w:t>
      </w:r>
      <w:r>
        <w:t>departmentalization, which is the division of an organization into few departments whereby same activities are under the same department (Gaurav, A. 2016). It consists of functional, divisional and matrix departmentalization. Divisional departmentalization</w:t>
      </w:r>
      <w:r>
        <w:t xml:space="preserve"> is further classified into product, customer and geographic departmentalization. When there is a combination of two departmentalization, it is called a hybrid structure (Borges, WG. et al. 2015). TM uses hybrid structure by joining functional and customer</w:t>
      </w:r>
      <w:r>
        <w:t xml:space="preserve"> departmentalization under divisional departmentalization to organize its business (Telekom Malaysia </w:t>
      </w:r>
      <w:proofErr w:type="spellStart"/>
      <w:r>
        <w:t>Berhad</w:t>
      </w:r>
      <w:proofErr w:type="spellEnd"/>
      <w:r>
        <w:t xml:space="preserve"> 2015).</w:t>
      </w:r>
    </w:p>
    <w:p w:rsidR="00E64701" w:rsidRDefault="00772A17">
      <w:pPr>
        <w:ind w:left="-15" w:right="0"/>
      </w:pPr>
      <w:r>
        <w:t xml:space="preserve">Functional departmentalization divides employees according to the major work functions in an organization (Departmentalization </w:t>
      </w:r>
      <w:proofErr w:type="gramStart"/>
      <w:r>
        <w:t>In</w:t>
      </w:r>
      <w:proofErr w:type="gramEnd"/>
      <w:r>
        <w:t xml:space="preserve"> Management:</w:t>
      </w:r>
      <w:r>
        <w:t xml:space="preserve"> Definition, Types &amp; Advantages - Video &amp; Lesson Transcript 2016). The major work functions of TM include procurement, human capital, finance, branding and communication (Telekom Malaysia </w:t>
      </w:r>
      <w:proofErr w:type="spellStart"/>
      <w:r>
        <w:t>Berhad</w:t>
      </w:r>
      <w:proofErr w:type="spellEnd"/>
      <w:r>
        <w:t xml:space="preserve"> 2015). This departmentalization allows TM to grasp the opport</w:t>
      </w:r>
      <w:r>
        <w:t xml:space="preserve">unity to know the economies of scale of the organization. Since all of the tasks are classified and </w:t>
      </w:r>
      <w:proofErr w:type="spellStart"/>
      <w:r>
        <w:t>categorised</w:t>
      </w:r>
      <w:proofErr w:type="spellEnd"/>
      <w:r>
        <w:t xml:space="preserve"> into different departments, each functional managers of TM’s department can identify the average costs easily, and manage the amount of output i</w:t>
      </w:r>
      <w:r>
        <w:t>n order to reduce average costs bear by the firm. Additionally, functional departmentalization also aids in the monitoring of environment by managers. As similar department will be working under same environment or place, the manager of a particular depart</w:t>
      </w:r>
      <w:r>
        <w:t xml:space="preserve">ment in TM can monitor their subordinate or underling anytime as they desire, and thus the standard of performance of each departments can be well maintained. This also allows TM to provide </w:t>
      </w:r>
      <w:proofErr w:type="spellStart"/>
      <w:r>
        <w:t>specialised</w:t>
      </w:r>
      <w:proofErr w:type="spellEnd"/>
      <w:r>
        <w:t xml:space="preserve"> training as well as skill development to the managers </w:t>
      </w:r>
      <w:r>
        <w:t xml:space="preserve">and staffs as all the work are </w:t>
      </w:r>
      <w:proofErr w:type="spellStart"/>
      <w:r>
        <w:t>specialised</w:t>
      </w:r>
      <w:proofErr w:type="spellEnd"/>
      <w:r>
        <w:t xml:space="preserve">. For example, TM provides technical skills for all employees with </w:t>
      </w:r>
      <w:proofErr w:type="spellStart"/>
      <w:r>
        <w:t>specialised</w:t>
      </w:r>
      <w:proofErr w:type="spellEnd"/>
      <w:r>
        <w:t xml:space="preserve"> modules (Telekom Malaysia </w:t>
      </w:r>
      <w:proofErr w:type="spellStart"/>
      <w:r>
        <w:t>Berhad</w:t>
      </w:r>
      <w:proofErr w:type="spellEnd"/>
      <w:r>
        <w:t xml:space="preserve"> </w:t>
      </w:r>
      <w:r>
        <w:lastRenderedPageBreak/>
        <w:t>2014). Furthermore, decision making process has become apparently simple due to the fact that the line</w:t>
      </w:r>
      <w:r>
        <w:t>s of communication within a particular department is clear (</w:t>
      </w:r>
      <w:proofErr w:type="spellStart"/>
      <w:r>
        <w:t>Disha</w:t>
      </w:r>
      <w:proofErr w:type="spellEnd"/>
      <w:r>
        <w:t xml:space="preserve"> 2016). </w:t>
      </w:r>
    </w:p>
    <w:p w:rsidR="00E64701" w:rsidRDefault="00772A17">
      <w:pPr>
        <w:ind w:left="-15" w:right="0"/>
      </w:pPr>
      <w:r>
        <w:t>However, TM faced a challenge which is no communication between the managers of different functional departmentalization as there is no line of authority between them (Telekom Malays</w:t>
      </w:r>
      <w:r>
        <w:t xml:space="preserve">ia </w:t>
      </w:r>
      <w:proofErr w:type="spellStart"/>
      <w:r>
        <w:t>Berhad</w:t>
      </w:r>
      <w:proofErr w:type="spellEnd"/>
      <w:r>
        <w:t xml:space="preserve"> 2015). The poor flow of information among </w:t>
      </w:r>
      <w:proofErr w:type="gramStart"/>
      <w:r>
        <w:t>managers</w:t>
      </w:r>
      <w:proofErr w:type="gramEnd"/>
      <w:r>
        <w:t xml:space="preserve"> results in delaying on decision making, as there is a likelihood of too much </w:t>
      </w:r>
      <w:proofErr w:type="spellStart"/>
      <w:r>
        <w:t>centralisation</w:t>
      </w:r>
      <w:proofErr w:type="spellEnd"/>
      <w:r>
        <w:t xml:space="preserve"> where decisions are made by the higher level of function. This is because managers of dissimilar depart</w:t>
      </w:r>
      <w:r>
        <w:t>ments tend to focus on their own aims as they have their own responsibilities and work to accomplish, therefore, they also solve problems on their own. The narrowing of responsibilities on each managers might also cause them to lose their motivation in the</w:t>
      </w:r>
      <w:r>
        <w:t>ir profession (</w:t>
      </w:r>
      <w:proofErr w:type="spellStart"/>
      <w:r>
        <w:t>Disha</w:t>
      </w:r>
      <w:proofErr w:type="spellEnd"/>
      <w:r>
        <w:t xml:space="preserve"> 2016). To overcome this issue, managers in each departments should be alert and well informed of things around them by not focusing merely on their own work. Instead, they should work as a team together, so that they can have more comm</w:t>
      </w:r>
      <w:r>
        <w:t xml:space="preserve">unications and know all the problems faced by each managers in the departments. This is to ensure that there is interaction </w:t>
      </w:r>
      <w:proofErr w:type="gramStart"/>
      <w:r>
        <w:t>and  communication</w:t>
      </w:r>
      <w:proofErr w:type="gramEnd"/>
      <w:r>
        <w:t xml:space="preserve"> between them to motivate and help one another when they face problems. To increase the efficiency and productivit</w:t>
      </w:r>
      <w:r>
        <w:t>y of workers in TM, more information and creative ideas will be shared across different functions of departments.</w:t>
      </w:r>
    </w:p>
    <w:p w:rsidR="00E64701" w:rsidRDefault="00772A17">
      <w:pPr>
        <w:ind w:left="-15" w:right="0"/>
      </w:pPr>
      <w:r>
        <w:t>Moreover, customer departmentalization groups together the jobs and activities in reference to the type of customers served in an organization (Departmentalization 2013). TM uses this approach in managing their business, where the customers are grouped int</w:t>
      </w:r>
      <w:r>
        <w:t xml:space="preserve">o global, wholesale, consumer and Small Medium Enterprise (SME), government and new media customers (Telekom Malaysia </w:t>
      </w:r>
      <w:proofErr w:type="spellStart"/>
      <w:r>
        <w:t>Berhad</w:t>
      </w:r>
      <w:proofErr w:type="spellEnd"/>
      <w:r>
        <w:t xml:space="preserve"> 2015). This allocation of work to each managers of customer departments benefits TM in such a way that the managers are clear on th</w:t>
      </w:r>
      <w:r>
        <w:t>eir task responsibilities regarding to which customers they should focus on. They are also engaged in customer interactions where customers are allowed to approach the manager of a particular customer department to solve their problems when they face issue</w:t>
      </w:r>
      <w:r>
        <w:t>s. In fact, this enables TM to gain customer’s loyalty and satisfaction as well, because customers will feel that they receive sufficient help and services from the managers. Confusions from customers like where or who to approach when they require help or</w:t>
      </w:r>
      <w:r>
        <w:t xml:space="preserve"> services can also be avoided. Besides, TM’s customer department managers can have full-time responsibilities on specific product or service line, as they focus solely on a particular service. The </w:t>
      </w:r>
      <w:proofErr w:type="spellStart"/>
      <w:r>
        <w:t>specialised</w:t>
      </w:r>
      <w:proofErr w:type="spellEnd"/>
      <w:r>
        <w:t xml:space="preserve"> and focused task of </w:t>
      </w:r>
      <w:r>
        <w:lastRenderedPageBreak/>
        <w:t>managers has allowed them t</w:t>
      </w:r>
      <w:r>
        <w:t>o acquire extensive trainings from TM (Advantages of customer departmentalization 2013</w:t>
      </w:r>
      <w:hyperlink r:id="rId4">
        <w:r>
          <w:rPr>
            <w:u w:val="single" w:color="000000"/>
          </w:rPr>
          <w:t xml:space="preserve">). </w:t>
        </w:r>
      </w:hyperlink>
    </w:p>
    <w:p w:rsidR="00E64701" w:rsidRDefault="00772A17">
      <w:pPr>
        <w:ind w:left="-15" w:right="0"/>
      </w:pPr>
      <w:r>
        <w:t xml:space="preserve">Nonetheless, customer departmentalization may cause duplication of resources. For </w:t>
      </w:r>
      <w:r>
        <w:t xml:space="preserve">example, when only one staff is sufficient, TM hires two staffs to do the work instead. This may result in increasing of expenditure on wages and salaries of staffs (TM.MY Annual Income Statement - Telekom Malaysia </w:t>
      </w:r>
      <w:proofErr w:type="spellStart"/>
      <w:r>
        <w:t>Bhd</w:t>
      </w:r>
      <w:proofErr w:type="spellEnd"/>
      <w:r>
        <w:t xml:space="preserve"> - Wall Street Journal 2016). There is</w:t>
      </w:r>
      <w:r>
        <w:t xml:space="preserve"> also a poor exchange of information and coordination across various customer departments in TM as there is no line of authority between each managers (Disadvantages of customer departmentalization 2013). TM should strongly consider to reduce the number of</w:t>
      </w:r>
      <w:r>
        <w:t xml:space="preserve"> managers in charge of customers by broadening the range of customer department wisely, whereby all activities that are closely related are managed by the same managers rather than two different managers in order to save costs. TM should also ensure that t</w:t>
      </w:r>
      <w:r>
        <w:t>here is communication among managers of different customer departments, for them to generate more ideas and update information on each departments from time to time.</w:t>
      </w:r>
    </w:p>
    <w:p w:rsidR="00E64701" w:rsidRDefault="00772A17">
      <w:pPr>
        <w:ind w:left="-15" w:right="0"/>
      </w:pPr>
      <w:r>
        <w:t>Furthermore, TM only employs staffs that meet the minimum capability level set by the Huma</w:t>
      </w:r>
      <w:r>
        <w:t xml:space="preserve">n Capital Management. According to Telekom Malaysia </w:t>
      </w:r>
      <w:proofErr w:type="spellStart"/>
      <w:r>
        <w:t>Berhad</w:t>
      </w:r>
      <w:proofErr w:type="spellEnd"/>
      <w:r>
        <w:t xml:space="preserve"> (2010), they will assess staff’s competencies annually for specific training and skills development. Besides, TM will also </w:t>
      </w:r>
      <w:proofErr w:type="spellStart"/>
      <w:r>
        <w:t>analyse</w:t>
      </w:r>
      <w:proofErr w:type="spellEnd"/>
      <w:r>
        <w:t xml:space="preserve"> the </w:t>
      </w:r>
      <w:proofErr w:type="spellStart"/>
      <w:r>
        <w:t>behavioural</w:t>
      </w:r>
      <w:proofErr w:type="spellEnd"/>
      <w:r>
        <w:t xml:space="preserve"> competencies of employees through 360 degree feedb</w:t>
      </w:r>
      <w:r>
        <w:t xml:space="preserve">acks system, where </w:t>
      </w:r>
      <w:proofErr w:type="spellStart"/>
      <w:r>
        <w:t>datas</w:t>
      </w:r>
      <w:proofErr w:type="spellEnd"/>
      <w:r>
        <w:t xml:space="preserve"> on the strengths and weakness of the staffs are collected from other staffs, subordinate, supervisor or customers (</w:t>
      </w:r>
      <w:proofErr w:type="spellStart"/>
      <w:r>
        <w:t>WebFinance</w:t>
      </w:r>
      <w:proofErr w:type="spellEnd"/>
      <w:r>
        <w:t xml:space="preserve"> Inc. 2016). Moreover, TM has also </w:t>
      </w:r>
      <w:proofErr w:type="spellStart"/>
      <w:r>
        <w:t>practised</w:t>
      </w:r>
      <w:proofErr w:type="spellEnd"/>
      <w:r>
        <w:t xml:space="preserve"> rewarding management and Talent Pool management by retaining </w:t>
      </w:r>
      <w:r>
        <w:t xml:space="preserve">talented employees. There would not be any bonus payment or salary increment for underperformed employees. The employees have to attend the Employee Performance Enhancement (EPE) </w:t>
      </w:r>
      <w:proofErr w:type="spellStart"/>
      <w:r>
        <w:t>programme</w:t>
      </w:r>
      <w:proofErr w:type="spellEnd"/>
      <w:r>
        <w:t xml:space="preserve"> to check whether they have met the company’s requirement. However, </w:t>
      </w:r>
      <w:r>
        <w:t xml:space="preserve">if they still fail to meet the minimum requirement of performance, they will then be terminated. Potential leaders with required knowledge are also selected by TM in order to join Talent Pool for leadership position in the company (Telekom Malaysia </w:t>
      </w:r>
      <w:proofErr w:type="spellStart"/>
      <w:r>
        <w:t>Berhad</w:t>
      </w:r>
      <w:proofErr w:type="spellEnd"/>
      <w:r>
        <w:t xml:space="preserve"> </w:t>
      </w:r>
      <w:r>
        <w:t xml:space="preserve">2010). </w:t>
      </w:r>
    </w:p>
    <w:p w:rsidR="00E64701" w:rsidRDefault="00772A17">
      <w:pPr>
        <w:ind w:left="-15" w:right="0"/>
      </w:pPr>
      <w:r>
        <w:t>The alignment of organizational structure with strategy is vital for an organization to accomplish its goals as this ensures that strategies are implemented successfully along with planned structures. This can secure sustainable competitive advanta</w:t>
      </w:r>
      <w:r>
        <w:t xml:space="preserve">ge as structure supports </w:t>
      </w:r>
      <w:r>
        <w:lastRenderedPageBreak/>
        <w:t xml:space="preserve">strategy. The implementation of organizational structure in a business will manage the work </w:t>
      </w:r>
      <w:proofErr w:type="spellStart"/>
      <w:r>
        <w:t>channelled</w:t>
      </w:r>
      <w:proofErr w:type="spellEnd"/>
      <w:r>
        <w:t xml:space="preserve"> through the organization. As strategy follows organizational structure, when an organization changes its structure, the strategy</w:t>
      </w:r>
      <w:r>
        <w:t xml:space="preserve"> will automatically change in order to fit it (Shapiro, D. 2016).</w:t>
      </w:r>
    </w:p>
    <w:p w:rsidR="00E64701" w:rsidRDefault="00772A17">
      <w:pPr>
        <w:pStyle w:val="Heading1"/>
        <w:ind w:left="-5"/>
      </w:pPr>
      <w:r>
        <w:t>Conclusion</w:t>
      </w:r>
    </w:p>
    <w:p w:rsidR="00E64701" w:rsidRDefault="00772A17">
      <w:pPr>
        <w:ind w:left="-15" w:right="0"/>
      </w:pPr>
      <w:r>
        <w:t xml:space="preserve">From the analysis above, TM is currently attempting to be an ethical company by having the code of business ethics. The code of business ethics is a set of policies and protocols </w:t>
      </w:r>
      <w:r>
        <w:t xml:space="preserve">to rule the Board of Directors, Management, Employees and Business Partners of TM of the relations and the business conduct, and also resolve challenges that faced by TM.  The ethics </w:t>
      </w:r>
      <w:proofErr w:type="spellStart"/>
      <w:r>
        <w:t>behaviour</w:t>
      </w:r>
      <w:proofErr w:type="spellEnd"/>
      <w:r>
        <w:t xml:space="preserve"> of managers on how an </w:t>
      </w:r>
      <w:proofErr w:type="spellStart"/>
      <w:r>
        <w:t>organisation</w:t>
      </w:r>
      <w:proofErr w:type="spellEnd"/>
      <w:r>
        <w:t xml:space="preserve"> treats its employees is </w:t>
      </w:r>
      <w:proofErr w:type="spellStart"/>
      <w:r>
        <w:t>prac</w:t>
      </w:r>
      <w:r>
        <w:t>tised</w:t>
      </w:r>
      <w:proofErr w:type="spellEnd"/>
      <w:r>
        <w:t xml:space="preserve"> by TM according to their ethical standards.</w:t>
      </w:r>
    </w:p>
    <w:p w:rsidR="00E64701" w:rsidRDefault="00772A17">
      <w:pPr>
        <w:ind w:left="-15" w:right="0"/>
      </w:pPr>
      <w:r>
        <w:t xml:space="preserve">Additionally, excellent employees in TM will be rewarded, while the opposite will be terminated. In fact, TM has also </w:t>
      </w:r>
      <w:proofErr w:type="spellStart"/>
      <w:r>
        <w:t>regularised</w:t>
      </w:r>
      <w:proofErr w:type="spellEnd"/>
      <w:r>
        <w:t xml:space="preserve"> the ‘COOL’ values to be attached with the employees to improve their self-co</w:t>
      </w:r>
      <w:r>
        <w:t>nfidence in attaining their goals ("</w:t>
      </w:r>
      <w:proofErr w:type="spellStart"/>
      <w:r>
        <w:t>Organisation</w:t>
      </w:r>
      <w:proofErr w:type="spellEnd"/>
      <w:r>
        <w:t xml:space="preserve"> Development </w:t>
      </w:r>
      <w:proofErr w:type="gramStart"/>
      <w:r>
        <w:t>In</w:t>
      </w:r>
      <w:proofErr w:type="gramEnd"/>
      <w:r>
        <w:t xml:space="preserve"> Telekom Malaysia"). To adjoin the talent pool and future leadership, employees of TM will be chosen based on good leadership skills as the current leader and also good managing skills in becom</w:t>
      </w:r>
      <w:r>
        <w:t xml:space="preserve">ing the future leader. </w:t>
      </w:r>
    </w:p>
    <w:p w:rsidR="00E64701" w:rsidRDefault="00772A17">
      <w:pPr>
        <w:ind w:left="-15" w:right="0"/>
      </w:pPr>
      <w:r>
        <w:t xml:space="preserve">Lastly, TM modified its organization structure periodically to encounter with strategy changes. </w:t>
      </w:r>
      <w:proofErr w:type="spellStart"/>
      <w:r>
        <w:t>Rawang</w:t>
      </w:r>
      <w:proofErr w:type="spellEnd"/>
      <w:r>
        <w:t>, A. (2016) stated that some current functions are diminished as TM has created a new functional level by blending in divisional f</w:t>
      </w:r>
      <w:r>
        <w:t>unctions into single leadership. The implementation and planning of organizational structure and strategy can be achieved in a very short period. Therefore, alterations that were to undertake by TM in order to enhance the ready secured process and structur</w:t>
      </w:r>
      <w:r>
        <w:t xml:space="preserve">e can be done easily and far more efficiently. This </w:t>
      </w:r>
      <w:proofErr w:type="gramStart"/>
      <w:r>
        <w:t>will  affect</w:t>
      </w:r>
      <w:proofErr w:type="gramEnd"/>
      <w:r>
        <w:t xml:space="preserve"> the divisional that are involved, but not the process or the organization. The improvements achieved by alterations will lead TM to an even better </w:t>
      </w:r>
      <w:proofErr w:type="gramStart"/>
      <w:r>
        <w:t>structure, that</w:t>
      </w:r>
      <w:proofErr w:type="gramEnd"/>
      <w:r>
        <w:t xml:space="preserve"> had already been working out</w:t>
      </w:r>
      <w:r>
        <w:t xml:space="preserve"> perfectly good. </w:t>
      </w:r>
    </w:p>
    <w:p w:rsidR="00E64701" w:rsidRDefault="00E64701" w:rsidP="00772A17">
      <w:pPr>
        <w:spacing w:after="146" w:line="259" w:lineRule="auto"/>
        <w:ind w:right="0" w:firstLine="0"/>
        <w:jc w:val="left"/>
      </w:pPr>
    </w:p>
    <w:sectPr w:rsidR="00E64701">
      <w:pgSz w:w="11900" w:h="16840"/>
      <w:pgMar w:top="1438" w:right="1434" w:bottom="1462"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701"/>
    <w:rsid w:val="00772A17"/>
    <w:rsid w:val="00E64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7C9E4F-C55C-4833-BDFF-1792030A5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11" w:line="339" w:lineRule="auto"/>
      <w:ind w:right="3" w:firstLine="7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503" w:line="265" w:lineRule="auto"/>
      <w:ind w:left="10"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ms.co.in/advantages-of-customer-departmentaliz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3842</Words>
  <Characters>21905</Characters>
  <Application>Microsoft Office Word</Application>
  <DocSecurity>0</DocSecurity>
  <Lines>182</Lines>
  <Paragraphs>51</Paragraphs>
  <ScaleCrop>false</ScaleCrop>
  <Company/>
  <LinksUpToDate>false</LinksUpToDate>
  <CharactersWithSpaces>25696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Loh</dc:creator>
  <cp:keywords/>
  <cp:lastModifiedBy>Microsoft account</cp:lastModifiedBy>
  <cp:revision>2</cp:revision>
  <dcterms:created xsi:type="dcterms:W3CDTF">2022-08-18T05:38:00Z</dcterms:created>
  <dcterms:modified xsi:type="dcterms:W3CDTF">2022-08-18T05:38:00Z</dcterms:modified>
</cp:coreProperties>
</file>