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0A9D" w:rsidRDefault="009900F9" w:rsidP="00A95FFE">
      <w:pPr>
        <w:spacing w:after="5384"/>
        <w:ind w:left="510" w:right="-872" w:firstLine="0"/>
      </w:pPr>
      <w:r>
        <w:rPr>
          <w:rFonts w:ascii="Arial" w:eastAsia="Arial" w:hAnsi="Arial" w:cs="Arial"/>
        </w:rPr>
        <w:t xml:space="preserve"> </w:t>
      </w:r>
      <w:r w:rsidR="00A95FFE">
        <w:rPr>
          <w:rFonts w:ascii="Arial" w:eastAsia="Arial" w:hAnsi="Arial" w:cs="Arial"/>
        </w:rPr>
        <w:t xml:space="preserve">                                            </w:t>
      </w:r>
      <w:r>
        <w:t>Important Events and Country Background</w:t>
      </w:r>
    </w:p>
    <w:p w:rsidR="00ED0A9D" w:rsidRDefault="009900F9">
      <w:pPr>
        <w:spacing w:after="0" w:line="339" w:lineRule="auto"/>
        <w:ind w:left="1370" w:right="-4" w:firstLine="720"/>
        <w:jc w:val="both"/>
      </w:pPr>
      <w:r>
        <w:t>D</w:t>
      </w:r>
      <w:r>
        <w:t>uring the late 18th and 19th cent</w:t>
      </w:r>
      <w:bookmarkStart w:id="0" w:name="_GoBack"/>
      <w:bookmarkEnd w:id="0"/>
      <w:r>
        <w:t>uries, Great Britain established colonies and protectorates in the area of current Malaysia; these were occupied by Japan from 1942 to 1945. In 1948, the British-ruled territories on the Malay Peninsula formed the Federati</w:t>
      </w:r>
      <w:r>
        <w:t>on of Malaya, which became independent on 31 August 1957, the name "Malaysia" was adopted from that date.</w:t>
      </w:r>
    </w:p>
    <w:p w:rsidR="00ED0A9D" w:rsidRDefault="009900F9">
      <w:pPr>
        <w:spacing w:after="0" w:line="339" w:lineRule="auto"/>
        <w:ind w:left="1370" w:firstLine="720"/>
      </w:pPr>
      <w:r>
        <w:t xml:space="preserve"> Malaysia was formed in 1963 when the former British colonies of Singapore and the East Malaysian states of Sabah and Sarawak on the northern coast of</w:t>
      </w:r>
      <w:r>
        <w:t xml:space="preserve"> Borneo joined the</w:t>
      </w:r>
    </w:p>
    <w:p w:rsidR="00ED0A9D" w:rsidRDefault="009900F9">
      <w:pPr>
        <w:spacing w:after="0" w:line="339" w:lineRule="auto"/>
        <w:ind w:left="1380" w:right="-4"/>
        <w:jc w:val="both"/>
      </w:pPr>
      <w:r>
        <w:t>Federation. During the 22-year term of Prime Minister ‘Mahathir Bin Mohamad (1981-2003), Malaysia was successful in diversifying its economy from dependence on exports of raw materials to expansion in manufacturing, services, and tourism</w:t>
      </w:r>
      <w:r>
        <w:t>.</w:t>
      </w:r>
    </w:p>
    <w:p w:rsidR="00ED0A9D" w:rsidRDefault="009900F9">
      <w:pPr>
        <w:spacing w:after="98"/>
        <w:ind w:left="10" w:right="-8"/>
        <w:jc w:val="right"/>
      </w:pPr>
      <w:r>
        <w:t>Malaysia consists of two geographical regions divided by the South China Sea:</w:t>
      </w:r>
    </w:p>
    <w:p w:rsidR="00ED0A9D" w:rsidRDefault="009900F9">
      <w:pPr>
        <w:spacing w:after="0" w:line="339" w:lineRule="auto"/>
        <w:ind w:left="1380" w:right="-4"/>
        <w:jc w:val="both"/>
      </w:pPr>
      <w:r>
        <w:t>peninsular Malaysia (or West Malaysia) on the Malay Peninsula bordered by Thailand on the north and Singapore in the south, and Malaysian Borneo (or East Malaysia) located on t</w:t>
      </w:r>
      <w:r>
        <w:t>he northern part of the island of Borneo in the South China Sea, bordering Indonesia and surrounding the Sultanate of Brunei.</w:t>
      </w:r>
    </w:p>
    <w:p w:rsidR="00ED0A9D" w:rsidRDefault="009900F9">
      <w:pPr>
        <w:spacing w:after="0" w:line="339" w:lineRule="auto"/>
        <w:ind w:left="1370" w:right="-4" w:firstLine="720"/>
        <w:jc w:val="both"/>
      </w:pPr>
      <w:r>
        <w:t>Malaysia has a population of 31.6 million people (in 2016). Largest city and the national capital are Kuala Lumpur. Spoken languages are Malay (official), English, Tamil, and Chinese (Cantonese). Malaysia is a multi-ethnic and multi-religious country in So</w:t>
      </w:r>
      <w:r>
        <w:t>utheast Asia and one of the wealthiest and most developed countries, outranked in GNP only by Singapore and oil-rich Brunei.</w:t>
      </w:r>
    </w:p>
    <w:p w:rsidR="00ED0A9D" w:rsidRDefault="009900F9">
      <w:pPr>
        <w:pStyle w:val="Heading1"/>
        <w:spacing w:after="98"/>
        <w:ind w:left="1626" w:right="63" w:hanging="240"/>
      </w:pPr>
      <w:r>
        <w:lastRenderedPageBreak/>
        <w:t xml:space="preserve">Political Structure and Stability </w:t>
      </w:r>
    </w:p>
    <w:p w:rsidR="00ED0A9D" w:rsidRDefault="009900F9">
      <w:pPr>
        <w:spacing w:line="339" w:lineRule="auto"/>
        <w:ind w:left="1370" w:firstLine="720"/>
      </w:pPr>
      <w:r>
        <w:t xml:space="preserve">The Political structure of Malaysia is based on a federal constitutional monarchy, in which the </w:t>
      </w:r>
      <w:r>
        <w:t>Yang di-</w:t>
      </w:r>
      <w:proofErr w:type="spellStart"/>
      <w:r>
        <w:t>Pertuan</w:t>
      </w:r>
      <w:proofErr w:type="spellEnd"/>
      <w:r>
        <w:t xml:space="preserve"> </w:t>
      </w:r>
      <w:proofErr w:type="spellStart"/>
      <w:r>
        <w:t>Agong</w:t>
      </w:r>
      <w:proofErr w:type="spellEnd"/>
      <w:r>
        <w:t xml:space="preserve">, the king, is nominally the head of state and the Prime Minister, the head of government. Executive power is exercised by the federal government and the thirteen state governments. The federal legislative power belongs to the Federal </w:t>
      </w:r>
      <w:r>
        <w:t>Parliament which is a bicameral parliament composed of a Senate, the Dewan Negara and a House of Representatives, the Dewan Rakyat and the 13 state assemblies. The judiciary is independent of the executive and the legislature, although the executive retain</w:t>
      </w:r>
      <w:r>
        <w:t>s a certain level of influence in the appointment of judges to the courts. Therefore, it is essential to mention that the Constitution of Malaysia is codified, and that the system of government is based on the Westminster system.</w:t>
      </w:r>
    </w:p>
    <w:p w:rsidR="00ED0A9D" w:rsidRDefault="009900F9">
      <w:pPr>
        <w:spacing w:after="98"/>
        <w:ind w:left="2115"/>
      </w:pPr>
      <w:r>
        <w:t>Malaysia has had a multi-p</w:t>
      </w:r>
      <w:r>
        <w:t xml:space="preserve">arty system since the direct election of the Federal General </w:t>
      </w:r>
    </w:p>
    <w:p w:rsidR="00ED0A9D" w:rsidRDefault="009900F9">
      <w:pPr>
        <w:spacing w:after="0" w:line="339" w:lineRule="auto"/>
        <w:ind w:left="1380"/>
      </w:pPr>
      <w:r>
        <w:t xml:space="preserve">Assembly of Malaysia in 1955, in a first-past-the-post ballot. The ruling party was the Alliance Party or </w:t>
      </w:r>
      <w:proofErr w:type="spellStart"/>
      <w:r>
        <w:t>Perikatan</w:t>
      </w:r>
      <w:proofErr w:type="spellEnd"/>
      <w:r>
        <w:t xml:space="preserve"> Party and, from 1973, its successor, the </w:t>
      </w:r>
      <w:proofErr w:type="spellStart"/>
      <w:r>
        <w:t>Barisan</w:t>
      </w:r>
      <w:proofErr w:type="spellEnd"/>
      <w:r>
        <w:t xml:space="preserve"> Nasional (National Front) coa</w:t>
      </w:r>
      <w:r>
        <w:t xml:space="preserve">lition. The </w:t>
      </w:r>
      <w:proofErr w:type="spellStart"/>
      <w:r>
        <w:t>Barisan</w:t>
      </w:r>
      <w:proofErr w:type="spellEnd"/>
      <w:r>
        <w:t xml:space="preserve"> Nasional (BN) government served for sixty-one years and was one of the oldest governments in the world until it lost power to the </w:t>
      </w:r>
      <w:proofErr w:type="spellStart"/>
      <w:r>
        <w:t>Pakatan</w:t>
      </w:r>
      <w:proofErr w:type="spellEnd"/>
      <w:r>
        <w:t xml:space="preserve"> </w:t>
      </w:r>
      <w:proofErr w:type="spellStart"/>
      <w:r>
        <w:t>Harapan</w:t>
      </w:r>
      <w:proofErr w:type="spellEnd"/>
      <w:r>
        <w:t xml:space="preserve"> (PH) during the fourteenth general election held on May 9, 2018. The King of Malaysia elec</w:t>
      </w:r>
      <w:r>
        <w:t>ts 44 members of the Senate; the other 26 are elected by the assemblies of the thirteen states of Malaysia. Members of the Senate are elected for three years and usually sit for a full six-year period in office. Every five years, the 222 members of the Hou</w:t>
      </w:r>
      <w:r>
        <w:t>se of Representatives are selected by national elections through a single-member system like the United States. The executive power is controlled by the cabinet, led and chosen by the Prime Minister in parliament, with the approval of the king while the Pr</w:t>
      </w:r>
      <w:r>
        <w:t>ime Minister is elected by the House of Representatives.</w:t>
      </w:r>
    </w:p>
    <w:p w:rsidR="00ED0A9D" w:rsidRDefault="009900F9">
      <w:pPr>
        <w:spacing w:after="0" w:line="339" w:lineRule="auto"/>
        <w:ind w:left="1370" w:firstLine="720"/>
      </w:pPr>
      <w:r>
        <w:t>Regarding Malaysia's political stability, the Malaysian government consists of UMNO, the United Malaysian National Organization and other race parties, the MCA (Malaysian Chinese Association) and MIC</w:t>
      </w:r>
      <w:r>
        <w:t xml:space="preserve"> (Malaysian Indian Congress), all work towards peace. A risk to consider is that there is tension between the Chinese and Indian minority residing in the country. They argue that economic policies discriminate against them in favor of the Muslim-Malaysian </w:t>
      </w:r>
      <w:r>
        <w:t>majority. Although all the actions of individuals who try to incite racial tensions are usually treated with firmness. Violent conflict is largely avoided although political power is used to enrich its leaders.</w:t>
      </w:r>
    </w:p>
    <w:p w:rsidR="00ED0A9D" w:rsidRDefault="009900F9">
      <w:pPr>
        <w:spacing w:after="0" w:line="339" w:lineRule="auto"/>
        <w:ind w:left="1370" w:firstLine="720"/>
      </w:pPr>
      <w:r>
        <w:t xml:space="preserve">While terrorism surged once in </w:t>
      </w:r>
      <w:proofErr w:type="spellStart"/>
      <w:r>
        <w:t>Sipadan</w:t>
      </w:r>
      <w:proofErr w:type="spellEnd"/>
      <w:r>
        <w:t>, Malay</w:t>
      </w:r>
      <w:r>
        <w:t>sia has been able to contain terrorism due to its diligence and quick action response. Airport security has increased, and more guards have been assigned to some embassies, other than that, the rest of Malaysia maintains its peaceful lifestyle. Malaysia is</w:t>
      </w:r>
      <w:r>
        <w:t xml:space="preserve"> one of the most dynamic economies in Southeast Asia, the result of decades of industrial growth and political stability. With an open economy, exports play a </w:t>
      </w:r>
      <w:r>
        <w:lastRenderedPageBreak/>
        <w:t>major role, contributing a large part to total GDP. The Malaysian government plans to continue it</w:t>
      </w:r>
      <w:r>
        <w:t>s growth momentum to transform the country into a high-income nation by 2020.</w:t>
      </w:r>
    </w:p>
    <w:p w:rsidR="00ED0A9D" w:rsidRDefault="009900F9">
      <w:pPr>
        <w:pStyle w:val="Heading1"/>
        <w:ind w:left="1626" w:hanging="240"/>
      </w:pPr>
      <w:r>
        <w:t>Culture</w:t>
      </w:r>
    </w:p>
    <w:p w:rsidR="00ED0A9D" w:rsidRDefault="009900F9">
      <w:pPr>
        <w:spacing w:line="339" w:lineRule="auto"/>
        <w:ind w:left="1370" w:firstLine="720"/>
      </w:pPr>
      <w:r>
        <w:t>Malaysia is a culturally diverse society but most of its population is Islamic, making 61.3% of the population. Multinationals should be aware that teamwork, collaboratio</w:t>
      </w:r>
      <w:r>
        <w:t xml:space="preserve">n and commitment is seen highly. Unlike in America, where employees are assigned individual tasks regardless of the load, in Malaysia the load is distributed. Individualism is only 26 compared to 91 for America on Hofstede’s scale. It should also be noted </w:t>
      </w:r>
      <w:r>
        <w:t>that while the country ranks 100 on power distance, in Malaysia your abilities to do the job matters just as much as your position.</w:t>
      </w:r>
    </w:p>
    <w:p w:rsidR="00ED0A9D" w:rsidRDefault="009900F9">
      <w:pPr>
        <w:spacing w:line="339" w:lineRule="auto"/>
        <w:ind w:left="1370" w:firstLine="720"/>
      </w:pPr>
      <w:r>
        <w:t>Though the faith is taken seriously, Malaysians are no strangers to western culture like shaking hands. Females may shake ha</w:t>
      </w:r>
      <w:r>
        <w:t>nds though at times avoid it and bow instead out of respect. Furthermore, there is no official language in Malaysia, but Austronesian language is commonly spoken by Malay people (the indigenous which make up 11% of the population) and many Malaysians. Thei</w:t>
      </w:r>
      <w:r>
        <w:t xml:space="preserve">r alphabet is known as </w:t>
      </w:r>
      <w:proofErr w:type="spellStart"/>
      <w:r>
        <w:t>Jawi</w:t>
      </w:r>
      <w:proofErr w:type="spellEnd"/>
      <w:r>
        <w:t>, a derivation of Arabic.</w:t>
      </w:r>
    </w:p>
    <w:p w:rsidR="00ED0A9D" w:rsidRDefault="009900F9">
      <w:pPr>
        <w:spacing w:after="98"/>
        <w:ind w:left="2115"/>
      </w:pPr>
      <w:r>
        <w:t xml:space="preserve">Another thing that should be noted is holidays or days of worship. Fridays are kept for </w:t>
      </w:r>
    </w:p>
    <w:p w:rsidR="00ED0A9D" w:rsidRDefault="009900F9">
      <w:pPr>
        <w:spacing w:after="0" w:line="341" w:lineRule="auto"/>
        <w:ind w:left="1380"/>
      </w:pPr>
      <w:r>
        <w:t>Muslim prayers and business meetings should be schedule around. Holidays such as, Islamic New Year (August 30</w:t>
      </w:r>
      <w:r>
        <w:rPr>
          <w:sz w:val="22"/>
          <w:vertAlign w:val="superscript"/>
        </w:rPr>
        <w:t>th</w:t>
      </w:r>
      <w:r>
        <w:t xml:space="preserve"> – </w:t>
      </w:r>
      <w:r>
        <w:t>31</w:t>
      </w:r>
      <w:r>
        <w:rPr>
          <w:sz w:val="22"/>
          <w:vertAlign w:val="superscript"/>
        </w:rPr>
        <w:t>st</w:t>
      </w:r>
      <w:r>
        <w:t>) and Prophet’s Ascension (April 2</w:t>
      </w:r>
      <w:r>
        <w:rPr>
          <w:sz w:val="22"/>
          <w:vertAlign w:val="superscript"/>
        </w:rPr>
        <w:t>nd</w:t>
      </w:r>
      <w:r>
        <w:t xml:space="preserve"> – 3</w:t>
      </w:r>
      <w:r>
        <w:rPr>
          <w:sz w:val="22"/>
          <w:vertAlign w:val="superscript"/>
        </w:rPr>
        <w:t>rd</w:t>
      </w:r>
      <w:r>
        <w:t>) should be marked on the calendar. Foreign businesses looking to establish themselves also need to keep in mind the second Pillar of Islam. Since prayer happens five times a day, it will happen during work hou</w:t>
      </w:r>
      <w:r>
        <w:t xml:space="preserve">rs. </w:t>
      </w:r>
    </w:p>
    <w:p w:rsidR="00ED0A9D" w:rsidRDefault="009900F9">
      <w:pPr>
        <w:spacing w:after="258"/>
        <w:ind w:left="1380"/>
      </w:pPr>
      <w:r>
        <w:t>Managers must respect this cycle and companies can garner a good reputation by facilitating this.</w:t>
      </w:r>
    </w:p>
    <w:p w:rsidR="00ED0A9D" w:rsidRDefault="009900F9">
      <w:pPr>
        <w:pStyle w:val="Heading1"/>
        <w:ind w:left="1626" w:hanging="240"/>
      </w:pPr>
      <w:r>
        <w:t>Doing Business Analysis</w:t>
      </w:r>
    </w:p>
    <w:p w:rsidR="00ED0A9D" w:rsidRDefault="009900F9">
      <w:pPr>
        <w:spacing w:line="339" w:lineRule="auto"/>
        <w:ind w:left="1370" w:firstLine="720"/>
      </w:pPr>
      <w:r>
        <w:t>One economic principle of Islam is the prohibition of usury, so acquiring financing in Malaysia is done differently. Because of t</w:t>
      </w:r>
      <w:r>
        <w:t xml:space="preserve">his, Islamic banks use other methods of providing financing like </w:t>
      </w:r>
      <w:proofErr w:type="spellStart"/>
      <w:r>
        <w:t>Mudarabah</w:t>
      </w:r>
      <w:proofErr w:type="spellEnd"/>
      <w:r>
        <w:t xml:space="preserve"> and </w:t>
      </w:r>
      <w:proofErr w:type="spellStart"/>
      <w:r>
        <w:t>Murabaha</w:t>
      </w:r>
      <w:proofErr w:type="spellEnd"/>
      <w:r>
        <w:t xml:space="preserve"> contracts (among others). Under </w:t>
      </w:r>
      <w:proofErr w:type="spellStart"/>
      <w:r>
        <w:t>Mudarabah</w:t>
      </w:r>
      <w:proofErr w:type="spellEnd"/>
      <w:r>
        <w:t xml:space="preserve">, rather than charging interest on a loan, the bank takes a share in the profits from that investment. Banks under this method </w:t>
      </w:r>
      <w:r>
        <w:t>act as a kind of venture capitalist fund. The same is true if anyone were to deposit on their account, they are treated as an equity holder. This means that any profit-making activity the bank undergoes it must share its loss or winnings with the account h</w:t>
      </w:r>
      <w:r>
        <w:t xml:space="preserve">olders. </w:t>
      </w:r>
      <w:proofErr w:type="spellStart"/>
      <w:r>
        <w:t>Murabaha</w:t>
      </w:r>
      <w:proofErr w:type="spellEnd"/>
      <w:r>
        <w:t xml:space="preserve"> is the most widely used though. Under this contract, if say a firm wishes to buy a building for $1,000,000 and the bank wants 5% in return, the bank buys the building and the firm purchases it from the bank for $1,050,000 on a later date.</w:t>
      </w:r>
    </w:p>
    <w:p w:rsidR="00ED0A9D" w:rsidRDefault="009900F9">
      <w:pPr>
        <w:spacing w:line="339" w:lineRule="auto"/>
        <w:ind w:left="1370" w:firstLine="720"/>
      </w:pPr>
      <w:r>
        <w:t xml:space="preserve">In Malaysia, the minimum wage was increased from RM 900 to 1000 per month in July of 2016: now being RM 5.21 per hour. This is all based on the total working hour of 48 max per </w:t>
      </w:r>
      <w:r>
        <w:lastRenderedPageBreak/>
        <w:t>week. In addition to this, the Employees Provident Fund Act 1991 forces employe</w:t>
      </w:r>
      <w:r>
        <w:t>rs to pay 12% 13% of the employee’s monthly wage and an additional 1.75% of Social Insurance (up to RM 147.50 or $33.24).</w:t>
      </w:r>
    </w:p>
    <w:p w:rsidR="00ED0A9D" w:rsidRDefault="009900F9">
      <w:pPr>
        <w:spacing w:line="339" w:lineRule="auto"/>
        <w:ind w:left="1370" w:firstLine="720"/>
      </w:pPr>
      <w:r>
        <w:t>As mentioned, Malaysians have their annual leaves. An employee with less than two years of work making less than RM 2,000 is entitled to 8 days of paid leave a year (14 if sick). 2 – 5 years of work is entitled to 12 days and anything above five years is e</w:t>
      </w:r>
      <w:r>
        <w:t>ntitled to 16 days (18 and 22 days if sick respectively). Hospitalization is another cost. Employees are entitled up to 60 days of hospitalization paid, plus some medical expenses. Administered by Malaysia’s Department of Labor is the Workmen’s Compensatio</w:t>
      </w:r>
      <w:r>
        <w:t>ns Act of 1952, this act makes it mandatory for companies who hire expatriate workers to insure them if any injury were to happen. Failure to notify the Department of Labor if an accident happens is considered an offense and results in a RM 5,000 fine ($1,</w:t>
      </w:r>
      <w:r>
        <w:t>126) for the first offense and double that for the second and thereafter</w:t>
      </w:r>
    </w:p>
    <w:p w:rsidR="00ED0A9D" w:rsidRDefault="009900F9">
      <w:pPr>
        <w:spacing w:after="0" w:line="339" w:lineRule="auto"/>
        <w:ind w:left="1370" w:firstLine="720"/>
      </w:pPr>
      <w:r>
        <w:t>Malaysia’s corporate tax rate is an average of 25% with a decrease to 24% for the fiscal year of 2016/2017. Rates for the first 500,000 Ringgit ($112,270 USD) is taxed at 19%, above t</w:t>
      </w:r>
      <w:r>
        <w:t xml:space="preserve">hat it is 24% up to RM 2,500,000 ($563,380): anything above that point is charged at a rate of </w:t>
      </w:r>
    </w:p>
    <w:p w:rsidR="00ED0A9D" w:rsidRDefault="009900F9">
      <w:pPr>
        <w:spacing w:after="98"/>
        <w:ind w:left="1380"/>
      </w:pPr>
      <w:r>
        <w:t xml:space="preserve">25% of Chargeable Income. Small-scale manufacturing companies having at least 60% of </w:t>
      </w:r>
    </w:p>
    <w:p w:rsidR="00ED0A9D" w:rsidRDefault="009900F9">
      <w:pPr>
        <w:spacing w:after="258"/>
        <w:ind w:left="1380"/>
      </w:pPr>
      <w:r>
        <w:t>Malaysian equity are granted tax exemption of “100% for a period of five y</w:t>
      </w:r>
      <w:r>
        <w:t xml:space="preserve">ears.” </w:t>
      </w:r>
    </w:p>
    <w:p w:rsidR="00ED0A9D" w:rsidRDefault="009900F9">
      <w:pPr>
        <w:spacing w:line="339" w:lineRule="auto"/>
        <w:ind w:left="1370" w:firstLine="720"/>
      </w:pPr>
      <w:r>
        <w:t>For further advantages, the tax code also states that “investment expenditures are granted 60% tax deductions and the full deductions can be exercised for five years provided that the factories are located in a special area as set forth by the gove</w:t>
      </w:r>
      <w:r>
        <w:t>rnment.” Sales tax from 5% to 10% (except for food preparations with non-alcoholic compounds) and service tax is a flat 5% (see appendix below for taxes on other items).</w:t>
      </w:r>
    </w:p>
    <w:p w:rsidR="00ED0A9D" w:rsidRDefault="009900F9">
      <w:pPr>
        <w:pStyle w:val="Heading1"/>
        <w:ind w:left="1626" w:hanging="240"/>
      </w:pPr>
      <w:r>
        <w:t>Business Risk &amp; Conclusion</w:t>
      </w:r>
    </w:p>
    <w:p w:rsidR="00ED0A9D" w:rsidRDefault="009900F9">
      <w:pPr>
        <w:spacing w:line="340" w:lineRule="auto"/>
        <w:ind w:left="1370" w:firstLine="720"/>
      </w:pPr>
      <w:r>
        <w:t>As mentioned, Malaysia is a dynamic country and hold variou</w:t>
      </w:r>
      <w:r>
        <w:t xml:space="preserve">s surprises. </w:t>
      </w:r>
      <w:proofErr w:type="spellStart"/>
      <w:r>
        <w:t>Regrading</w:t>
      </w:r>
      <w:proofErr w:type="spellEnd"/>
      <w:r>
        <w:t xml:space="preserve"> important events and country background, one should keep in mind that the country is more than 61% Muslim and firms must understand the religion’s code of conduct. Furthermore, a new party recently acquired power, the </w:t>
      </w:r>
      <w:proofErr w:type="spellStart"/>
      <w:r>
        <w:t>Pakatan</w:t>
      </w:r>
      <w:proofErr w:type="spellEnd"/>
      <w:r>
        <w:t xml:space="preserve"> </w:t>
      </w:r>
      <w:proofErr w:type="spellStart"/>
      <w:r>
        <w:t>Harapan</w:t>
      </w:r>
      <w:proofErr w:type="spellEnd"/>
      <w:r>
        <w:t xml:space="preserve"> (PH) on May 9</w:t>
      </w:r>
      <w:r>
        <w:rPr>
          <w:sz w:val="22"/>
          <w:vertAlign w:val="superscript"/>
        </w:rPr>
        <w:t>th</w:t>
      </w:r>
      <w:r>
        <w:t>, 2018, and firms looking to do business must be aware of the party’s intentions (i.e. political risk). The party may decide to change, add or remove certain laws pertains to the firms industry.</w:t>
      </w:r>
    </w:p>
    <w:p w:rsidR="00ED0A9D" w:rsidRDefault="009900F9">
      <w:pPr>
        <w:spacing w:line="339" w:lineRule="auto"/>
        <w:ind w:left="1370" w:firstLine="720"/>
      </w:pPr>
      <w:r>
        <w:t>As mentioned, a new party was elected and wit</w:t>
      </w:r>
      <w:r>
        <w:t>hin the country there are ethnic minorities. Tensions can rise and if the new government is unfriendly towards minority, this can lead to economically disruptive behavior in part of both sides (say, riots): this comes with Malaysia’s culturally &amp; ethnicall</w:t>
      </w:r>
      <w:r>
        <w:t xml:space="preserve">y diverse economy. Another clear risk is that multinationals and their workers may not see ‘eye to eye’ in terms of management. If a multinational decides to </w:t>
      </w:r>
      <w:r>
        <w:lastRenderedPageBreak/>
        <w:t>hire and manager from host country, that manager may be racially bias and discriminate against the</w:t>
      </w:r>
      <w:r>
        <w:t xml:space="preserve"> ethnic minority. This can cause problems within the subsidiary and could even hurt its reputation and ultimately its profits.</w:t>
      </w:r>
    </w:p>
    <w:p w:rsidR="00ED0A9D" w:rsidRDefault="009900F9">
      <w:pPr>
        <w:spacing w:after="7048" w:line="339" w:lineRule="auto"/>
        <w:ind w:left="1370" w:firstLine="720"/>
      </w:pPr>
      <w:r>
        <w:t xml:space="preserve">In the case of doing business, there are contract risk if the multinational decides to seek financing within the country through </w:t>
      </w:r>
      <w:proofErr w:type="spellStart"/>
      <w:r>
        <w:t>Mudarabah</w:t>
      </w:r>
      <w:proofErr w:type="spellEnd"/>
      <w:r>
        <w:t xml:space="preserve"> and </w:t>
      </w:r>
      <w:proofErr w:type="spellStart"/>
      <w:r>
        <w:t>Murabaha</w:t>
      </w:r>
      <w:proofErr w:type="spellEnd"/>
      <w:r>
        <w:t xml:space="preserve"> contracts. Multinationals may not understand set contracts, and this could lead to lawsuits for breach of contracts. Risks like the rise of minimum wage or corporate tax rate is always present as well. In conclusion, multinationals s</w:t>
      </w:r>
      <w:r>
        <w:t xml:space="preserve">hould not be discouraged as many of this risk can be addressed or factored into the bottom-line. </w:t>
      </w:r>
    </w:p>
    <w:p w:rsidR="00ED0A9D" w:rsidRDefault="009900F9">
      <w:pPr>
        <w:spacing w:after="2692"/>
        <w:ind w:left="1399"/>
        <w:jc w:val="center"/>
      </w:pPr>
      <w:r>
        <w:t>Work Cited</w:t>
      </w:r>
    </w:p>
    <w:p w:rsidR="00ED0A9D" w:rsidRDefault="009900F9">
      <w:pPr>
        <w:spacing w:line="452" w:lineRule="auto"/>
        <w:ind w:left="2090" w:hanging="720"/>
      </w:pPr>
      <w:r>
        <w:t xml:space="preserve">"A Look at Malaysian Language, Culture, Customs and Etiquette." </w:t>
      </w:r>
      <w:r>
        <w:rPr>
          <w:i/>
        </w:rPr>
        <w:t>Commisceo-global.com</w:t>
      </w:r>
      <w:r>
        <w:t xml:space="preserve">. </w:t>
      </w:r>
      <w:proofErr w:type="spellStart"/>
      <w:proofErr w:type="gramStart"/>
      <w:r>
        <w:t>N.p</w:t>
      </w:r>
      <w:proofErr w:type="spellEnd"/>
      <w:proofErr w:type="gramEnd"/>
      <w:r>
        <w:t xml:space="preserve">., </w:t>
      </w:r>
      <w:proofErr w:type="spellStart"/>
      <w:r>
        <w:t>n.d.</w:t>
      </w:r>
      <w:proofErr w:type="spellEnd"/>
      <w:r>
        <w:t xml:space="preserve"> Web. 13 Oct. 2019.</w:t>
      </w:r>
    </w:p>
    <w:p w:rsidR="00ED0A9D" w:rsidRDefault="009900F9">
      <w:pPr>
        <w:spacing w:after="236"/>
        <w:ind w:left="1380"/>
      </w:pPr>
      <w:r>
        <w:lastRenderedPageBreak/>
        <w:t>Bosworth, Clifford Edmund., Dr.</w:t>
      </w:r>
      <w:r>
        <w:t xml:space="preserve"> </w:t>
      </w:r>
      <w:r>
        <w:rPr>
          <w:i/>
        </w:rPr>
        <w:t>Historic Cities of the Islamic World</w:t>
      </w:r>
      <w:r>
        <w:t xml:space="preserve">. </w:t>
      </w:r>
      <w:proofErr w:type="spellStart"/>
      <w:proofErr w:type="gramStart"/>
      <w:r>
        <w:t>N.p</w:t>
      </w:r>
      <w:proofErr w:type="spellEnd"/>
      <w:proofErr w:type="gramEnd"/>
      <w:r>
        <w:t xml:space="preserve">.: Brill Academic, </w:t>
      </w:r>
    </w:p>
    <w:p w:rsidR="00ED0A9D" w:rsidRDefault="009900F9">
      <w:pPr>
        <w:spacing w:after="396"/>
        <w:ind w:left="2115"/>
      </w:pPr>
      <w:r>
        <w:t>2007. Print.</w:t>
      </w:r>
    </w:p>
    <w:p w:rsidR="00ED0A9D" w:rsidRDefault="009900F9">
      <w:pPr>
        <w:spacing w:after="396"/>
        <w:ind w:left="1380"/>
      </w:pPr>
      <w:r>
        <w:t xml:space="preserve">"Business Etiquette." </w:t>
      </w:r>
      <w:r>
        <w:rPr>
          <w:i/>
        </w:rPr>
        <w:t>Just Landed</w:t>
      </w:r>
      <w:r>
        <w:t xml:space="preserve">. </w:t>
      </w:r>
      <w:proofErr w:type="spellStart"/>
      <w:proofErr w:type="gramStart"/>
      <w:r>
        <w:t>N.p</w:t>
      </w:r>
      <w:proofErr w:type="spellEnd"/>
      <w:proofErr w:type="gramEnd"/>
      <w:r>
        <w:t>., 01 Feb. 2014. Web. 25 Oct. 2019.</w:t>
      </w:r>
    </w:p>
    <w:p w:rsidR="00ED0A9D" w:rsidRDefault="009900F9">
      <w:pPr>
        <w:spacing w:after="396"/>
        <w:ind w:left="1380"/>
      </w:pPr>
      <w:r>
        <w:t xml:space="preserve">Deloitte. </w:t>
      </w:r>
      <w:r>
        <w:rPr>
          <w:i/>
        </w:rPr>
        <w:t>Taxation and Investment in Malaysia 2016</w:t>
      </w:r>
      <w:r>
        <w:t xml:space="preserve"> (</w:t>
      </w:r>
      <w:proofErr w:type="spellStart"/>
      <w:r>
        <w:t>n.d.</w:t>
      </w:r>
      <w:proofErr w:type="spellEnd"/>
      <w:r>
        <w:t>): 22. Web. 23 Oct. 2019.</w:t>
      </w:r>
    </w:p>
    <w:p w:rsidR="00ED0A9D" w:rsidRDefault="009900F9">
      <w:pPr>
        <w:spacing w:after="236"/>
        <w:ind w:left="1380"/>
      </w:pPr>
      <w:proofErr w:type="spellStart"/>
      <w:r>
        <w:t>Dget</w:t>
      </w:r>
      <w:proofErr w:type="spellEnd"/>
      <w:proofErr w:type="gramStart"/>
      <w:r>
        <w:t>:.</w:t>
      </w:r>
      <w:proofErr w:type="gramEnd"/>
      <w:r>
        <w:t xml:space="preserve"> "</w:t>
      </w:r>
      <w:proofErr w:type="spellStart"/>
      <w:r>
        <w:t>Axcelasia</w:t>
      </w:r>
      <w:proofErr w:type="spellEnd"/>
      <w:r>
        <w:t xml:space="preserve">." </w:t>
      </w:r>
      <w:r>
        <w:rPr>
          <w:i/>
        </w:rPr>
        <w:t>2017 MALAYSIAN BUDGET HIGHLIGHTS</w:t>
      </w:r>
      <w:r>
        <w:t xml:space="preserve"> (</w:t>
      </w:r>
      <w:proofErr w:type="spellStart"/>
      <w:r>
        <w:t>n.d.</w:t>
      </w:r>
      <w:proofErr w:type="spellEnd"/>
      <w:r>
        <w:t xml:space="preserve">): 2-3. 21 Oct. 2016. Web. </w:t>
      </w:r>
    </w:p>
    <w:p w:rsidR="00ED0A9D" w:rsidRDefault="009900F9">
      <w:pPr>
        <w:spacing w:after="396"/>
        <w:ind w:left="2115"/>
      </w:pPr>
      <w:r>
        <w:t>23 Oct. 2019.</w:t>
      </w:r>
    </w:p>
    <w:p w:rsidR="00ED0A9D" w:rsidRDefault="009900F9">
      <w:pPr>
        <w:spacing w:after="396"/>
        <w:ind w:left="1380"/>
      </w:pPr>
      <w:r>
        <w:t xml:space="preserve">"Doing Business Economy Profile 2017." (2016): n. </w:t>
      </w:r>
      <w:proofErr w:type="spellStart"/>
      <w:r>
        <w:t>pag</w:t>
      </w:r>
      <w:proofErr w:type="spellEnd"/>
      <w:r>
        <w:t>. Web. 23 Oct. 2019.</w:t>
      </w:r>
    </w:p>
    <w:p w:rsidR="00ED0A9D" w:rsidRDefault="009900F9">
      <w:pPr>
        <w:spacing w:after="236"/>
        <w:ind w:left="1380"/>
      </w:pPr>
      <w:r>
        <w:t xml:space="preserve">"Guide </w:t>
      </w:r>
      <w:proofErr w:type="gramStart"/>
      <w:r>
        <w:t>To</w:t>
      </w:r>
      <w:proofErr w:type="gramEnd"/>
      <w:r>
        <w:t xml:space="preserve"> Malaysia - Etiquette, Customs, Culture &amp; Business." </w:t>
      </w:r>
      <w:proofErr w:type="spellStart"/>
      <w:r>
        <w:rPr>
          <w:i/>
        </w:rPr>
        <w:t>Kwintessential</w:t>
      </w:r>
      <w:proofErr w:type="spellEnd"/>
      <w:r>
        <w:rPr>
          <w:i/>
        </w:rPr>
        <w:t xml:space="preserve"> UK</w:t>
      </w:r>
      <w:r>
        <w:t xml:space="preserve">. </w:t>
      </w:r>
      <w:proofErr w:type="spellStart"/>
      <w:proofErr w:type="gramStart"/>
      <w:r>
        <w:t>N.p</w:t>
      </w:r>
      <w:proofErr w:type="spellEnd"/>
      <w:proofErr w:type="gramEnd"/>
      <w:r>
        <w:t xml:space="preserve">., </w:t>
      </w:r>
      <w:proofErr w:type="spellStart"/>
      <w:r>
        <w:t>n.d.</w:t>
      </w:r>
      <w:proofErr w:type="spellEnd"/>
      <w:r>
        <w:t xml:space="preserve"> </w:t>
      </w:r>
    </w:p>
    <w:p w:rsidR="00ED0A9D" w:rsidRDefault="009900F9">
      <w:pPr>
        <w:spacing w:after="396"/>
        <w:ind w:left="2115"/>
      </w:pPr>
      <w:r>
        <w:t>Web. 15 N</w:t>
      </w:r>
      <w:r>
        <w:t>ov. 2019.</w:t>
      </w:r>
    </w:p>
    <w:p w:rsidR="00ED0A9D" w:rsidRDefault="009900F9">
      <w:pPr>
        <w:spacing w:after="396"/>
        <w:ind w:left="1380"/>
      </w:pPr>
      <w:proofErr w:type="spellStart"/>
      <w:r>
        <w:rPr>
          <w:i/>
        </w:rPr>
        <w:t>Gute</w:t>
      </w:r>
      <w:proofErr w:type="spellEnd"/>
      <w:r>
        <w:rPr>
          <w:i/>
        </w:rPr>
        <w:t xml:space="preserve"> </w:t>
      </w:r>
      <w:proofErr w:type="spellStart"/>
      <w:r>
        <w:rPr>
          <w:i/>
        </w:rPr>
        <w:t>Aussichten</w:t>
      </w:r>
      <w:proofErr w:type="spellEnd"/>
      <w:r>
        <w:rPr>
          <w:i/>
        </w:rPr>
        <w:t xml:space="preserve"> 2016/2017</w:t>
      </w:r>
      <w:r>
        <w:t xml:space="preserve">. </w:t>
      </w:r>
      <w:proofErr w:type="spellStart"/>
      <w:r>
        <w:t>München</w:t>
      </w:r>
      <w:proofErr w:type="spellEnd"/>
      <w:r>
        <w:t xml:space="preserve">: </w:t>
      </w:r>
      <w:proofErr w:type="spellStart"/>
      <w:r>
        <w:t>Sieveking</w:t>
      </w:r>
      <w:proofErr w:type="spellEnd"/>
      <w:r>
        <w:t xml:space="preserve"> </w:t>
      </w:r>
      <w:proofErr w:type="spellStart"/>
      <w:r>
        <w:t>Verlag</w:t>
      </w:r>
      <w:proofErr w:type="spellEnd"/>
      <w:r>
        <w:t>, 2016. 2016. Web. 19 Mar. 2017.</w:t>
      </w:r>
    </w:p>
    <w:p w:rsidR="00ED0A9D" w:rsidRDefault="009900F9">
      <w:pPr>
        <w:spacing w:after="236"/>
        <w:ind w:left="1380"/>
      </w:pPr>
      <w:r>
        <w:t xml:space="preserve">Hill, Charles W. L. </w:t>
      </w:r>
      <w:r>
        <w:rPr>
          <w:i/>
        </w:rPr>
        <w:t>International Business: Competing in the Global Marketplace</w:t>
      </w:r>
      <w:r>
        <w:t xml:space="preserve">. New York: </w:t>
      </w:r>
    </w:p>
    <w:p w:rsidR="00ED0A9D" w:rsidRDefault="009900F9">
      <w:pPr>
        <w:spacing w:after="396"/>
        <w:ind w:left="2115"/>
      </w:pPr>
      <w:r>
        <w:t>McGraw-Hill/Irwin, 2013. Print.</w:t>
      </w:r>
    </w:p>
    <w:p w:rsidR="00ED0A9D" w:rsidRDefault="009900F9">
      <w:pPr>
        <w:spacing w:after="396"/>
        <w:ind w:left="1380"/>
      </w:pPr>
      <w:r>
        <w:t>"History of Malaysia." Wikipedia. Wi</w:t>
      </w:r>
      <w:r>
        <w:t xml:space="preserve">kimedia Foundation, 14 Mar. 2017. Web. 21 Nov. 2019. </w:t>
      </w:r>
    </w:p>
    <w:p w:rsidR="00ED0A9D" w:rsidRDefault="009900F9">
      <w:pPr>
        <w:spacing w:line="452" w:lineRule="auto"/>
        <w:ind w:left="1380"/>
      </w:pPr>
      <w:proofErr w:type="spellStart"/>
      <w:r>
        <w:t>Hiu</w:t>
      </w:r>
      <w:proofErr w:type="spellEnd"/>
      <w:r>
        <w:t xml:space="preserve">, Priscilla. "The Importance of Teamwork." </w:t>
      </w:r>
      <w:proofErr w:type="spellStart"/>
      <w:r>
        <w:rPr>
          <w:i/>
        </w:rPr>
        <w:t>BorneoPost</w:t>
      </w:r>
      <w:proofErr w:type="spellEnd"/>
      <w:r>
        <w:rPr>
          <w:i/>
        </w:rPr>
        <w:t xml:space="preserve"> Online | </w:t>
      </w:r>
      <w:proofErr w:type="gramStart"/>
      <w:r>
        <w:rPr>
          <w:i/>
        </w:rPr>
        <w:t>Borneo ,</w:t>
      </w:r>
      <w:proofErr w:type="gramEnd"/>
      <w:r>
        <w:rPr>
          <w:i/>
        </w:rPr>
        <w:t xml:space="preserve"> Malaysia, Sarawak </w:t>
      </w:r>
      <w:r>
        <w:rPr>
          <w:i/>
        </w:rPr>
        <w:tab/>
        <w:t>Daily News</w:t>
      </w:r>
      <w:r>
        <w:t xml:space="preserve">. </w:t>
      </w:r>
      <w:proofErr w:type="spellStart"/>
      <w:proofErr w:type="gramStart"/>
      <w:r>
        <w:t>N.p</w:t>
      </w:r>
      <w:proofErr w:type="spellEnd"/>
      <w:proofErr w:type="gramEnd"/>
      <w:r>
        <w:t xml:space="preserve">., 04 Sept. 2013. Web. 16 Nov. 2019. </w:t>
      </w:r>
    </w:p>
    <w:p w:rsidR="00ED0A9D" w:rsidRDefault="009900F9">
      <w:pPr>
        <w:spacing w:line="452" w:lineRule="auto"/>
        <w:ind w:left="2090" w:hanging="720"/>
      </w:pPr>
      <w:r>
        <w:t xml:space="preserve">"Malaysia - Cultural Etiquette - E Diplomat." </w:t>
      </w:r>
      <w:r>
        <w:rPr>
          <w:i/>
        </w:rPr>
        <w:t xml:space="preserve">Malaysia </w:t>
      </w:r>
      <w:r>
        <w:rPr>
          <w:i/>
        </w:rPr>
        <w:t>- Cultural Etiquette - E Diplomat</w:t>
      </w:r>
      <w:r>
        <w:t xml:space="preserve">. </w:t>
      </w:r>
      <w:proofErr w:type="spellStart"/>
      <w:proofErr w:type="gramStart"/>
      <w:r>
        <w:t>N.p</w:t>
      </w:r>
      <w:proofErr w:type="spellEnd"/>
      <w:proofErr w:type="gramEnd"/>
      <w:r>
        <w:t xml:space="preserve">., </w:t>
      </w:r>
      <w:proofErr w:type="spellStart"/>
      <w:r>
        <w:t>n.d.</w:t>
      </w:r>
      <w:proofErr w:type="spellEnd"/>
      <w:r>
        <w:t xml:space="preserve"> Web. 11 Oct. 2019.</w:t>
      </w:r>
    </w:p>
    <w:p w:rsidR="00ED0A9D" w:rsidRDefault="009900F9">
      <w:pPr>
        <w:spacing w:after="396"/>
        <w:ind w:left="1380"/>
      </w:pPr>
      <w:r>
        <w:t xml:space="preserve">"Malaysia: History." </w:t>
      </w:r>
      <w:r>
        <w:rPr>
          <w:i/>
        </w:rPr>
        <w:t xml:space="preserve">Malaysia: History | </w:t>
      </w:r>
      <w:proofErr w:type="gramStart"/>
      <w:r>
        <w:rPr>
          <w:i/>
        </w:rPr>
        <w:t>The</w:t>
      </w:r>
      <w:proofErr w:type="gramEnd"/>
      <w:r>
        <w:rPr>
          <w:i/>
        </w:rPr>
        <w:t xml:space="preserve"> Commonwealth</w:t>
      </w:r>
      <w:r>
        <w:t xml:space="preserve">. </w:t>
      </w:r>
      <w:proofErr w:type="spellStart"/>
      <w:proofErr w:type="gramStart"/>
      <w:r>
        <w:t>N.p</w:t>
      </w:r>
      <w:proofErr w:type="spellEnd"/>
      <w:proofErr w:type="gramEnd"/>
      <w:r>
        <w:t xml:space="preserve">., </w:t>
      </w:r>
      <w:proofErr w:type="spellStart"/>
      <w:r>
        <w:t>n.d.</w:t>
      </w:r>
      <w:proofErr w:type="spellEnd"/>
      <w:r>
        <w:t xml:space="preserve"> Web. 10 Dec. 2019. "Malaysia Population." </w:t>
      </w:r>
      <w:proofErr w:type="spellStart"/>
      <w:r>
        <w:rPr>
          <w:i/>
        </w:rPr>
        <w:t>Countrymeters</w:t>
      </w:r>
      <w:proofErr w:type="spellEnd"/>
      <w:r>
        <w:t xml:space="preserve">. </w:t>
      </w:r>
      <w:proofErr w:type="spellStart"/>
      <w:proofErr w:type="gramStart"/>
      <w:r>
        <w:t>N.p</w:t>
      </w:r>
      <w:proofErr w:type="spellEnd"/>
      <w:proofErr w:type="gramEnd"/>
      <w:r>
        <w:t xml:space="preserve">., </w:t>
      </w:r>
      <w:proofErr w:type="spellStart"/>
      <w:r>
        <w:t>n.d.</w:t>
      </w:r>
      <w:proofErr w:type="spellEnd"/>
      <w:r>
        <w:t xml:space="preserve"> Web. 17 Oct. 2019.</w:t>
      </w:r>
    </w:p>
    <w:p w:rsidR="00ED0A9D" w:rsidRDefault="009900F9">
      <w:pPr>
        <w:spacing w:after="236"/>
        <w:ind w:left="1380"/>
      </w:pPr>
      <w:r>
        <w:t>"Official Website of National Wage</w:t>
      </w:r>
      <w:r>
        <w:t xml:space="preserve">s and Productivity Commission." </w:t>
      </w:r>
      <w:r>
        <w:rPr>
          <w:i/>
        </w:rPr>
        <w:t xml:space="preserve">Official Website of </w:t>
      </w:r>
    </w:p>
    <w:p w:rsidR="00ED0A9D" w:rsidRDefault="009900F9">
      <w:pPr>
        <w:spacing w:after="396"/>
        <w:ind w:left="2115"/>
      </w:pPr>
      <w:r>
        <w:rPr>
          <w:i/>
        </w:rPr>
        <w:t>National Wages and Productivity Commission</w:t>
      </w:r>
      <w:r>
        <w:t xml:space="preserve">. </w:t>
      </w:r>
      <w:proofErr w:type="spellStart"/>
      <w:proofErr w:type="gramStart"/>
      <w:r>
        <w:t>N.p</w:t>
      </w:r>
      <w:proofErr w:type="spellEnd"/>
      <w:proofErr w:type="gramEnd"/>
      <w:r>
        <w:t xml:space="preserve">., </w:t>
      </w:r>
      <w:proofErr w:type="spellStart"/>
      <w:r>
        <w:t>n.d.</w:t>
      </w:r>
      <w:proofErr w:type="spellEnd"/>
      <w:r>
        <w:t xml:space="preserve"> Web. 4 Dec. 2019.</w:t>
      </w:r>
    </w:p>
    <w:p w:rsidR="00ED0A9D" w:rsidRDefault="009900F9">
      <w:pPr>
        <w:spacing w:after="236"/>
        <w:ind w:left="1380"/>
      </w:pPr>
      <w:r>
        <w:t xml:space="preserve">Siddiqi, </w:t>
      </w:r>
      <w:proofErr w:type="spellStart"/>
      <w:r>
        <w:t>Muzammil</w:t>
      </w:r>
      <w:proofErr w:type="spellEnd"/>
      <w:r>
        <w:t xml:space="preserve">, Dr. "Business Ethics in Islam." </w:t>
      </w:r>
      <w:r>
        <w:rPr>
          <w:i/>
        </w:rPr>
        <w:t>Business Ethics in Islam</w:t>
      </w:r>
      <w:r>
        <w:t xml:space="preserve">. </w:t>
      </w:r>
      <w:proofErr w:type="spellStart"/>
      <w:proofErr w:type="gramStart"/>
      <w:r>
        <w:t>N.p</w:t>
      </w:r>
      <w:proofErr w:type="spellEnd"/>
      <w:proofErr w:type="gramEnd"/>
      <w:r>
        <w:t xml:space="preserve">., </w:t>
      </w:r>
      <w:proofErr w:type="spellStart"/>
      <w:r>
        <w:t>n.d.</w:t>
      </w:r>
      <w:proofErr w:type="spellEnd"/>
      <w:r>
        <w:t xml:space="preserve"> Web. 14 </w:t>
      </w:r>
    </w:p>
    <w:p w:rsidR="00ED0A9D" w:rsidRDefault="009900F9">
      <w:pPr>
        <w:spacing w:after="396"/>
        <w:ind w:left="2115"/>
      </w:pPr>
      <w:r>
        <w:t>Oct. 2019.</w:t>
      </w:r>
    </w:p>
    <w:p w:rsidR="00ED0A9D" w:rsidRDefault="009900F9">
      <w:pPr>
        <w:spacing w:after="236"/>
        <w:ind w:left="1380"/>
      </w:pPr>
      <w:r>
        <w:t>"WORKMEN'S COMPENSATIO</w:t>
      </w:r>
      <w:r>
        <w:t xml:space="preserve">N." </w:t>
      </w:r>
      <w:r>
        <w:rPr>
          <w:i/>
        </w:rPr>
        <w:t>Monthly Labor Review</w:t>
      </w:r>
      <w:r>
        <w:t xml:space="preserve"> 7.3 (1918): 252-65. Web. 19 Nov. </w:t>
      </w:r>
    </w:p>
    <w:p w:rsidR="00ED0A9D" w:rsidRDefault="009900F9">
      <w:pPr>
        <w:spacing w:after="396"/>
        <w:ind w:left="2115"/>
      </w:pPr>
      <w:r>
        <w:lastRenderedPageBreak/>
        <w:t>2019.</w:t>
      </w:r>
    </w:p>
    <w:p w:rsidR="00ED0A9D" w:rsidRDefault="009900F9">
      <w:pPr>
        <w:spacing w:line="3160" w:lineRule="auto"/>
        <w:ind w:left="2090" w:right="331" w:hanging="720"/>
      </w:pPr>
      <w:r>
        <w:t xml:space="preserve">"World Bank Sees Malaysia Economy Picking up in 2017 - Business News." </w:t>
      </w:r>
      <w:r>
        <w:rPr>
          <w:i/>
        </w:rPr>
        <w:t>The Star Online</w:t>
      </w:r>
      <w:r>
        <w:t xml:space="preserve">. </w:t>
      </w:r>
    </w:p>
    <w:p w:rsidR="00ED0A9D" w:rsidRDefault="00ED0A9D">
      <w:pPr>
        <w:spacing w:after="487"/>
        <w:ind w:left="3241" w:firstLine="0"/>
      </w:pPr>
    </w:p>
    <w:p w:rsidR="00A95FFE" w:rsidRDefault="009900F9" w:rsidP="00A95FFE">
      <w:pPr>
        <w:tabs>
          <w:tab w:val="center" w:pos="4798"/>
          <w:tab w:val="center" w:pos="7588"/>
        </w:tabs>
        <w:spacing w:after="137"/>
        <w:ind w:left="0" w:firstLine="0"/>
      </w:pPr>
      <w:r>
        <w:rPr>
          <w:sz w:val="22"/>
        </w:rPr>
        <w:tab/>
      </w:r>
    </w:p>
    <w:p w:rsidR="00ED0A9D" w:rsidRDefault="00ED0A9D">
      <w:pPr>
        <w:spacing w:after="0"/>
        <w:ind w:left="4341" w:firstLine="0"/>
      </w:pPr>
    </w:p>
    <w:p w:rsidR="00ED0A9D" w:rsidRDefault="00ED0A9D">
      <w:pPr>
        <w:spacing w:after="2838"/>
        <w:ind w:left="1267" w:firstLine="0"/>
      </w:pPr>
    </w:p>
    <w:p w:rsidR="00ED0A9D" w:rsidRDefault="009900F9">
      <w:pPr>
        <w:spacing w:after="0"/>
        <w:ind w:left="0" w:firstLine="0"/>
      </w:pPr>
      <w:hyperlink r:id="rId7">
        <w:r>
          <w:rPr>
            <w:rFonts w:ascii="Arial" w:eastAsia="Arial" w:hAnsi="Arial" w:cs="Arial"/>
            <w:sz w:val="2"/>
          </w:rPr>
          <w:t>Powered by TCPDF (www.tcpdf.org)</w:t>
        </w:r>
      </w:hyperlink>
    </w:p>
    <w:sectPr w:rsidR="00ED0A9D">
      <w:footerReference w:type="even" r:id="rId8"/>
      <w:footerReference w:type="default" r:id="rId9"/>
      <w:footerReference w:type="first" r:id="rId10"/>
      <w:pgSz w:w="12240" w:h="15840"/>
      <w:pgMar w:top="387" w:right="1439"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00F9" w:rsidRDefault="009900F9">
      <w:pPr>
        <w:spacing w:after="0" w:line="240" w:lineRule="auto"/>
      </w:pPr>
      <w:r>
        <w:separator/>
      </w:r>
    </w:p>
  </w:endnote>
  <w:endnote w:type="continuationSeparator" w:id="0">
    <w:p w:rsidR="009900F9" w:rsidRDefault="009900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0A9D" w:rsidRDefault="009900F9">
    <w:pPr>
      <w:spacing w:after="367"/>
      <w:ind w:left="567" w:firstLine="0"/>
    </w:pPr>
    <w:r>
      <w:rPr>
        <w:rFonts w:ascii="Times New Roman" w:eastAsia="Times New Roman" w:hAnsi="Times New Roman" w:cs="Times New Roman"/>
        <w:sz w:val="16"/>
      </w:rPr>
      <w:t>This study source was downloaded by 100000846643214 from CourseHero.com on 08-16-2022 03:44:29 GMT -05:00</w:t>
    </w:r>
  </w:p>
  <w:p w:rsidR="00ED0A9D" w:rsidRDefault="009900F9">
    <w:pPr>
      <w:spacing w:after="0"/>
      <w:ind w:left="567" w:firstLine="0"/>
    </w:pPr>
    <w:r>
      <w:rPr>
        <w:rFonts w:ascii="Times New Roman" w:eastAsia="Times New Roman" w:hAnsi="Times New Roman" w:cs="Times New Roman"/>
        <w:sz w:val="16"/>
      </w:rPr>
      <w:t>https://www.coursehero.com/file/134496726/Malaysia-Country-Report-docx/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0A9D" w:rsidRDefault="00ED0A9D">
    <w:pPr>
      <w:spacing w:after="0"/>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0A9D" w:rsidRDefault="009900F9">
    <w:pPr>
      <w:spacing w:after="367"/>
      <w:ind w:left="567" w:firstLine="0"/>
    </w:pPr>
    <w:r>
      <w:rPr>
        <w:rFonts w:ascii="Times New Roman" w:eastAsia="Times New Roman" w:hAnsi="Times New Roman" w:cs="Times New Roman"/>
        <w:sz w:val="16"/>
      </w:rPr>
      <w:t>This study source was downloaded by 100000846643214 from CourseHero.com on 08-16-2022 03:44:29 GMT -05:00</w:t>
    </w:r>
  </w:p>
  <w:p w:rsidR="00ED0A9D" w:rsidRDefault="009900F9">
    <w:pPr>
      <w:spacing w:after="0"/>
      <w:ind w:left="567" w:firstLine="0"/>
    </w:pPr>
    <w:r>
      <w:rPr>
        <w:rFonts w:ascii="Times New Roman" w:eastAsia="Times New Roman" w:hAnsi="Times New Roman" w:cs="Times New Roman"/>
        <w:sz w:val="16"/>
      </w:rPr>
      <w:t>https://www.coursehero.com/file/134496726/Malays</w:t>
    </w:r>
    <w:r>
      <w:rPr>
        <w:rFonts w:ascii="Times New Roman" w:eastAsia="Times New Roman" w:hAnsi="Times New Roman" w:cs="Times New Roman"/>
        <w:sz w:val="16"/>
      </w:rPr>
      <w:t>ia-Country-Report-docx/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00F9" w:rsidRDefault="009900F9">
      <w:pPr>
        <w:spacing w:after="0" w:line="240" w:lineRule="auto"/>
      </w:pPr>
      <w:r>
        <w:separator/>
      </w:r>
    </w:p>
  </w:footnote>
  <w:footnote w:type="continuationSeparator" w:id="0">
    <w:p w:rsidR="009900F9" w:rsidRDefault="009900F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A2A0E5C"/>
    <w:multiLevelType w:val="hybridMultilevel"/>
    <w:tmpl w:val="3312B098"/>
    <w:lvl w:ilvl="0" w:tplc="3CDE6EE4">
      <w:start w:val="1"/>
      <w:numFmt w:val="decimal"/>
      <w:pStyle w:val="Heading1"/>
      <w:lvlText w:val="%1."/>
      <w:lvlJc w:val="left"/>
      <w:pPr>
        <w:ind w:left="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C0727AC4">
      <w:start w:val="1"/>
      <w:numFmt w:val="lowerLetter"/>
      <w:lvlText w:val="%2"/>
      <w:lvlJc w:val="left"/>
      <w:pPr>
        <w:ind w:left="424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4C5E4B4A">
      <w:start w:val="1"/>
      <w:numFmt w:val="lowerRoman"/>
      <w:lvlText w:val="%3"/>
      <w:lvlJc w:val="left"/>
      <w:pPr>
        <w:ind w:left="496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E4EE04AE">
      <w:start w:val="1"/>
      <w:numFmt w:val="decimal"/>
      <w:lvlText w:val="%4"/>
      <w:lvlJc w:val="left"/>
      <w:pPr>
        <w:ind w:left="568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D87486D4">
      <w:start w:val="1"/>
      <w:numFmt w:val="lowerLetter"/>
      <w:lvlText w:val="%5"/>
      <w:lvlJc w:val="left"/>
      <w:pPr>
        <w:ind w:left="640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0FB86CD0">
      <w:start w:val="1"/>
      <w:numFmt w:val="lowerRoman"/>
      <w:lvlText w:val="%6"/>
      <w:lvlJc w:val="left"/>
      <w:pPr>
        <w:ind w:left="712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D880548C">
      <w:start w:val="1"/>
      <w:numFmt w:val="decimal"/>
      <w:lvlText w:val="%7"/>
      <w:lvlJc w:val="left"/>
      <w:pPr>
        <w:ind w:left="784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FD5C7A90">
      <w:start w:val="1"/>
      <w:numFmt w:val="lowerLetter"/>
      <w:lvlText w:val="%8"/>
      <w:lvlJc w:val="left"/>
      <w:pPr>
        <w:ind w:left="856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45005DBA">
      <w:start w:val="1"/>
      <w:numFmt w:val="lowerRoman"/>
      <w:lvlText w:val="%9"/>
      <w:lvlJc w:val="left"/>
      <w:pPr>
        <w:ind w:left="928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0A9D"/>
    <w:rsid w:val="009900F9"/>
    <w:rsid w:val="00A95FFE"/>
    <w:rsid w:val="00ED0A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96C8212-72F5-4AF6-B8F6-85F47A59A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3"/>
      <w:ind w:left="4767"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numPr>
        <w:numId w:val="1"/>
      </w:numPr>
      <w:spacing w:after="258"/>
      <w:ind w:left="1394" w:hanging="10"/>
      <w:jc w:val="center"/>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tcpdf.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1955</Words>
  <Characters>11149</Characters>
  <Application>Microsoft Office Word</Application>
  <DocSecurity>0</DocSecurity>
  <Lines>92</Lines>
  <Paragraphs>26</Paragraphs>
  <ScaleCrop>false</ScaleCrop>
  <Company/>
  <LinksUpToDate>false</LinksUpToDate>
  <CharactersWithSpaces>13078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100000766228608,CHDL-UGC-Meta</cp:keywords>
  <cp:lastModifiedBy>Microsoft account</cp:lastModifiedBy>
  <cp:revision>2</cp:revision>
  <dcterms:created xsi:type="dcterms:W3CDTF">2022-08-16T09:00:00Z</dcterms:created>
  <dcterms:modified xsi:type="dcterms:W3CDTF">2022-08-16T09:00:00Z</dcterms:modified>
</cp:coreProperties>
</file>